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5E64" w14:textId="65A4FFB3" w:rsidR="00A71EC5" w:rsidRPr="00A71EC5" w:rsidRDefault="00A71EC5" w:rsidP="00A71EC5">
      <w:pPr>
        <w:rPr>
          <w:rFonts w:ascii="Arial" w:hAnsi="Arial" w:cs="Arial"/>
          <w:b/>
          <w:bCs/>
          <w:sz w:val="24"/>
          <w:szCs w:val="24"/>
        </w:rPr>
      </w:pPr>
    </w:p>
    <w:tbl>
      <w:tblPr>
        <w:tblStyle w:val="Tablaconcuadrcula"/>
        <w:tblW w:w="0" w:type="auto"/>
        <w:tblLook w:val="04A0" w:firstRow="1" w:lastRow="0" w:firstColumn="1" w:lastColumn="0" w:noHBand="0" w:noVBand="1"/>
      </w:tblPr>
      <w:tblGrid>
        <w:gridCol w:w="4106"/>
        <w:gridCol w:w="851"/>
        <w:gridCol w:w="3543"/>
        <w:gridCol w:w="328"/>
      </w:tblGrid>
      <w:tr w:rsidR="00E6399B" w14:paraId="43770165" w14:textId="77777777" w:rsidTr="00A71EC5">
        <w:tc>
          <w:tcPr>
            <w:tcW w:w="4106" w:type="dxa"/>
            <w:tcBorders>
              <w:top w:val="single" w:sz="4" w:space="0" w:color="auto"/>
              <w:left w:val="single" w:sz="4" w:space="0" w:color="auto"/>
              <w:bottom w:val="single" w:sz="4" w:space="0" w:color="auto"/>
              <w:right w:val="nil"/>
            </w:tcBorders>
          </w:tcPr>
          <w:p w14:paraId="306E1F9B" w14:textId="0DC8DD1F" w:rsidR="00E6399B" w:rsidRPr="00D7552A" w:rsidRDefault="00E6399B" w:rsidP="00E6399B">
            <w:pPr>
              <w:rPr>
                <w:b/>
                <w:bCs/>
              </w:rPr>
            </w:pPr>
            <w:r w:rsidRPr="00D7552A">
              <w:rPr>
                <w:b/>
                <w:bCs/>
              </w:rPr>
              <w:t>1.   DESCRIPCIÓN DE LA EVALUACIÓN</w:t>
            </w:r>
          </w:p>
        </w:tc>
        <w:tc>
          <w:tcPr>
            <w:tcW w:w="4722" w:type="dxa"/>
            <w:gridSpan w:val="3"/>
            <w:tcBorders>
              <w:top w:val="single" w:sz="4" w:space="0" w:color="auto"/>
              <w:left w:val="nil"/>
              <w:bottom w:val="single" w:sz="4" w:space="0" w:color="auto"/>
              <w:right w:val="single" w:sz="4" w:space="0" w:color="auto"/>
            </w:tcBorders>
          </w:tcPr>
          <w:p w14:paraId="0BBF42EC" w14:textId="77777777" w:rsidR="00E6399B" w:rsidRDefault="00E6399B" w:rsidP="00E6399B"/>
        </w:tc>
      </w:tr>
      <w:tr w:rsidR="00E6399B" w14:paraId="3DB79918" w14:textId="77777777" w:rsidTr="00A71EC5">
        <w:tc>
          <w:tcPr>
            <w:tcW w:w="4106" w:type="dxa"/>
            <w:tcBorders>
              <w:top w:val="single" w:sz="4" w:space="0" w:color="auto"/>
              <w:left w:val="single" w:sz="4" w:space="0" w:color="auto"/>
              <w:bottom w:val="single" w:sz="4" w:space="0" w:color="auto"/>
              <w:right w:val="nil"/>
            </w:tcBorders>
          </w:tcPr>
          <w:p w14:paraId="477D593B" w14:textId="36C15A20" w:rsidR="00E6399B" w:rsidRPr="00432059" w:rsidRDefault="00E6399B">
            <w:pPr>
              <w:rPr>
                <w:b/>
                <w:bCs/>
              </w:rPr>
            </w:pPr>
            <w:r w:rsidRPr="00432059">
              <w:rPr>
                <w:b/>
                <w:bCs/>
              </w:rPr>
              <w:t>1.1 Nombre de la evaluación:</w:t>
            </w:r>
            <w:r w:rsidR="00174042" w:rsidRPr="00432059">
              <w:rPr>
                <w:b/>
                <w:bCs/>
              </w:rPr>
              <w:t xml:space="preserve"> </w:t>
            </w:r>
          </w:p>
        </w:tc>
        <w:tc>
          <w:tcPr>
            <w:tcW w:w="4722" w:type="dxa"/>
            <w:gridSpan w:val="3"/>
            <w:tcBorders>
              <w:top w:val="single" w:sz="4" w:space="0" w:color="auto"/>
              <w:left w:val="nil"/>
              <w:bottom w:val="single" w:sz="4" w:space="0" w:color="auto"/>
              <w:right w:val="single" w:sz="4" w:space="0" w:color="auto"/>
            </w:tcBorders>
          </w:tcPr>
          <w:p w14:paraId="2ED50899" w14:textId="28B10946" w:rsidR="00E6399B" w:rsidRDefault="00174042">
            <w:r>
              <w:t xml:space="preserve">Especificas del </w:t>
            </w:r>
            <w:r w:rsidR="00A71EC5">
              <w:t>Desempeño</w:t>
            </w:r>
          </w:p>
        </w:tc>
      </w:tr>
      <w:tr w:rsidR="00E6399B" w14:paraId="5AFEAC49" w14:textId="77777777" w:rsidTr="00D7552A">
        <w:tc>
          <w:tcPr>
            <w:tcW w:w="4957" w:type="dxa"/>
            <w:gridSpan w:val="2"/>
            <w:tcBorders>
              <w:top w:val="single" w:sz="4" w:space="0" w:color="auto"/>
              <w:left w:val="single" w:sz="4" w:space="0" w:color="auto"/>
              <w:bottom w:val="single" w:sz="4" w:space="0" w:color="auto"/>
              <w:right w:val="nil"/>
            </w:tcBorders>
          </w:tcPr>
          <w:p w14:paraId="4778FA72" w14:textId="4C87EC00" w:rsidR="00E6399B" w:rsidRPr="00432059" w:rsidRDefault="00E6399B">
            <w:pPr>
              <w:rPr>
                <w:b/>
                <w:bCs/>
              </w:rPr>
            </w:pPr>
            <w:r w:rsidRPr="00432059">
              <w:rPr>
                <w:b/>
                <w:bCs/>
              </w:rPr>
              <w:t>1.2 Fecha de inicio de la evaluación (</w:t>
            </w:r>
            <w:proofErr w:type="spellStart"/>
            <w:r w:rsidRPr="00432059">
              <w:rPr>
                <w:b/>
                <w:bCs/>
              </w:rPr>
              <w:t>dd</w:t>
            </w:r>
            <w:proofErr w:type="spellEnd"/>
            <w:r w:rsidRPr="00432059">
              <w:rPr>
                <w:b/>
                <w:bCs/>
              </w:rPr>
              <w:t>/mm/</w:t>
            </w:r>
            <w:proofErr w:type="spellStart"/>
            <w:r w:rsidRPr="00432059">
              <w:rPr>
                <w:b/>
                <w:bCs/>
              </w:rPr>
              <w:t>aaaa</w:t>
            </w:r>
            <w:proofErr w:type="spellEnd"/>
            <w:r w:rsidRPr="00432059">
              <w:rPr>
                <w:b/>
                <w:bCs/>
              </w:rPr>
              <w:t>):</w:t>
            </w:r>
          </w:p>
        </w:tc>
        <w:tc>
          <w:tcPr>
            <w:tcW w:w="3871" w:type="dxa"/>
            <w:gridSpan w:val="2"/>
            <w:tcBorders>
              <w:top w:val="single" w:sz="4" w:space="0" w:color="auto"/>
              <w:left w:val="nil"/>
              <w:bottom w:val="single" w:sz="4" w:space="0" w:color="auto"/>
              <w:right w:val="single" w:sz="4" w:space="0" w:color="auto"/>
            </w:tcBorders>
          </w:tcPr>
          <w:p w14:paraId="072CC142" w14:textId="3FA3679B" w:rsidR="00E6399B" w:rsidRDefault="00174042">
            <w:r>
              <w:t>01/01/202</w:t>
            </w:r>
            <w:r w:rsidR="00481E5B">
              <w:t>5</w:t>
            </w:r>
          </w:p>
        </w:tc>
      </w:tr>
      <w:tr w:rsidR="00E6399B" w14:paraId="5E3F3BC3" w14:textId="77777777" w:rsidTr="00A71EC5">
        <w:tc>
          <w:tcPr>
            <w:tcW w:w="4106" w:type="dxa"/>
            <w:tcBorders>
              <w:top w:val="single" w:sz="4" w:space="0" w:color="auto"/>
              <w:left w:val="single" w:sz="4" w:space="0" w:color="auto"/>
              <w:bottom w:val="single" w:sz="4" w:space="0" w:color="auto"/>
              <w:right w:val="nil"/>
            </w:tcBorders>
          </w:tcPr>
          <w:p w14:paraId="772445E8" w14:textId="4E4FCAD2" w:rsidR="00E6399B" w:rsidRPr="00432059" w:rsidRDefault="00D7552A">
            <w:pPr>
              <w:rPr>
                <w:b/>
                <w:bCs/>
              </w:rPr>
            </w:pPr>
            <w:r w:rsidRPr="00432059">
              <w:rPr>
                <w:b/>
                <w:bCs/>
              </w:rPr>
              <w:t>1.3 Fecha de término de la evaluación (</w:t>
            </w:r>
            <w:proofErr w:type="spellStart"/>
            <w:r w:rsidRPr="00432059">
              <w:rPr>
                <w:b/>
                <w:bCs/>
              </w:rPr>
              <w:t>dd</w:t>
            </w:r>
            <w:proofErr w:type="spellEnd"/>
            <w:r w:rsidRPr="00432059">
              <w:rPr>
                <w:b/>
                <w:bCs/>
              </w:rPr>
              <w:t>/mm/</w:t>
            </w:r>
            <w:proofErr w:type="spellStart"/>
            <w:r w:rsidRPr="00432059">
              <w:rPr>
                <w:b/>
                <w:bCs/>
              </w:rPr>
              <w:t>aaaa</w:t>
            </w:r>
            <w:proofErr w:type="spellEnd"/>
            <w:r w:rsidRPr="00432059">
              <w:rPr>
                <w:b/>
                <w:bCs/>
              </w:rPr>
              <w:t>):</w:t>
            </w:r>
          </w:p>
        </w:tc>
        <w:tc>
          <w:tcPr>
            <w:tcW w:w="4722" w:type="dxa"/>
            <w:gridSpan w:val="3"/>
            <w:tcBorders>
              <w:top w:val="single" w:sz="4" w:space="0" w:color="auto"/>
              <w:left w:val="nil"/>
              <w:bottom w:val="single" w:sz="4" w:space="0" w:color="auto"/>
              <w:right w:val="single" w:sz="4" w:space="0" w:color="auto"/>
            </w:tcBorders>
          </w:tcPr>
          <w:p w14:paraId="459AC9DF" w14:textId="47AD2D42" w:rsidR="00E6399B" w:rsidRDefault="00174042">
            <w:r>
              <w:t>31/12/202</w:t>
            </w:r>
            <w:r w:rsidR="00481E5B">
              <w:t>5</w:t>
            </w:r>
          </w:p>
        </w:tc>
      </w:tr>
      <w:tr w:rsidR="00D7552A" w14:paraId="7A20623B" w14:textId="77777777" w:rsidTr="00D7552A">
        <w:tc>
          <w:tcPr>
            <w:tcW w:w="8500" w:type="dxa"/>
            <w:gridSpan w:val="3"/>
            <w:tcBorders>
              <w:top w:val="single" w:sz="4" w:space="0" w:color="auto"/>
              <w:left w:val="single" w:sz="4" w:space="0" w:color="auto"/>
              <w:bottom w:val="single" w:sz="4" w:space="0" w:color="auto"/>
              <w:right w:val="nil"/>
            </w:tcBorders>
          </w:tcPr>
          <w:p w14:paraId="005368FF" w14:textId="3717F7E3" w:rsidR="00D7552A" w:rsidRPr="00D7552A" w:rsidRDefault="00D7552A">
            <w:r w:rsidRPr="00432059">
              <w:rPr>
                <w:b/>
                <w:bCs/>
              </w:rPr>
              <w:t>1.4 Nombre de la persona responsable de darle seguimiento a la evaluación y nombre de la unidad administrativa a la que pertenece:</w:t>
            </w:r>
            <w:r w:rsidR="00174042">
              <w:t xml:space="preserve"> C. P. Ricardo Nieves Garduño /Egresos</w:t>
            </w:r>
          </w:p>
        </w:tc>
        <w:tc>
          <w:tcPr>
            <w:tcW w:w="328" w:type="dxa"/>
            <w:tcBorders>
              <w:top w:val="single" w:sz="4" w:space="0" w:color="auto"/>
              <w:left w:val="nil"/>
              <w:bottom w:val="single" w:sz="4" w:space="0" w:color="auto"/>
              <w:right w:val="single" w:sz="4" w:space="0" w:color="auto"/>
            </w:tcBorders>
          </w:tcPr>
          <w:p w14:paraId="1AEFBC88" w14:textId="77777777" w:rsidR="00D7552A" w:rsidRDefault="00D7552A"/>
        </w:tc>
      </w:tr>
      <w:tr w:rsidR="00D7552A" w14:paraId="7FE9D964" w14:textId="77777777" w:rsidTr="00A71EC5">
        <w:tc>
          <w:tcPr>
            <w:tcW w:w="4106" w:type="dxa"/>
            <w:tcBorders>
              <w:top w:val="single" w:sz="4" w:space="0" w:color="auto"/>
              <w:left w:val="single" w:sz="4" w:space="0" w:color="auto"/>
              <w:bottom w:val="single" w:sz="4" w:space="0" w:color="auto"/>
              <w:right w:val="single" w:sz="4" w:space="0" w:color="auto"/>
            </w:tcBorders>
          </w:tcPr>
          <w:p w14:paraId="66F2BEAB" w14:textId="050DC378" w:rsidR="00D7552A" w:rsidRPr="00D7552A" w:rsidRDefault="00D7552A">
            <w:r w:rsidRPr="00432059">
              <w:rPr>
                <w:b/>
                <w:bCs/>
              </w:rPr>
              <w:t>Nombre:</w:t>
            </w:r>
            <w:r w:rsidRPr="00D7552A">
              <w:t xml:space="preserve"> </w:t>
            </w:r>
            <w:r w:rsidR="00174042">
              <w:t xml:space="preserve"> Dirección de Egresos</w:t>
            </w:r>
          </w:p>
        </w:tc>
        <w:tc>
          <w:tcPr>
            <w:tcW w:w="4722" w:type="dxa"/>
            <w:gridSpan w:val="3"/>
            <w:tcBorders>
              <w:top w:val="single" w:sz="4" w:space="0" w:color="auto"/>
              <w:left w:val="single" w:sz="4" w:space="0" w:color="auto"/>
              <w:bottom w:val="single" w:sz="4" w:space="0" w:color="auto"/>
              <w:right w:val="single" w:sz="4" w:space="0" w:color="auto"/>
            </w:tcBorders>
          </w:tcPr>
          <w:p w14:paraId="0989A0C8" w14:textId="5E9BC141" w:rsidR="00D7552A" w:rsidRDefault="00D7552A">
            <w:r w:rsidRPr="00432059">
              <w:rPr>
                <w:b/>
                <w:bCs/>
              </w:rPr>
              <w:t>Unidad administrativa:</w:t>
            </w:r>
            <w:r w:rsidR="00174042">
              <w:t xml:space="preserve"> Secretaría de Finanzas</w:t>
            </w:r>
          </w:p>
        </w:tc>
      </w:tr>
      <w:tr w:rsidR="00D7552A" w14:paraId="6DD37B1F" w14:textId="77777777" w:rsidTr="00A71EC5">
        <w:tc>
          <w:tcPr>
            <w:tcW w:w="4106" w:type="dxa"/>
            <w:tcBorders>
              <w:top w:val="single" w:sz="4" w:space="0" w:color="auto"/>
              <w:left w:val="single" w:sz="4" w:space="0" w:color="auto"/>
              <w:bottom w:val="single" w:sz="4" w:space="0" w:color="auto"/>
              <w:right w:val="nil"/>
            </w:tcBorders>
          </w:tcPr>
          <w:p w14:paraId="1D051C07" w14:textId="3DEB1745" w:rsidR="00D7552A" w:rsidRPr="00432059" w:rsidRDefault="00D7552A">
            <w:pPr>
              <w:rPr>
                <w:b/>
                <w:bCs/>
              </w:rPr>
            </w:pPr>
            <w:r w:rsidRPr="00432059">
              <w:rPr>
                <w:b/>
                <w:bCs/>
              </w:rPr>
              <w:t>1.5 Objetivo general de la evaluación:</w:t>
            </w:r>
          </w:p>
        </w:tc>
        <w:tc>
          <w:tcPr>
            <w:tcW w:w="4722" w:type="dxa"/>
            <w:gridSpan w:val="3"/>
            <w:tcBorders>
              <w:top w:val="single" w:sz="4" w:space="0" w:color="auto"/>
              <w:left w:val="nil"/>
              <w:bottom w:val="single" w:sz="4" w:space="0" w:color="auto"/>
              <w:right w:val="single" w:sz="4" w:space="0" w:color="auto"/>
            </w:tcBorders>
          </w:tcPr>
          <w:p w14:paraId="6810F6A8" w14:textId="4E1CD7C3" w:rsidR="00D7552A" w:rsidRDefault="00481E5B" w:rsidP="00796A9F">
            <w:pPr>
              <w:jc w:val="both"/>
            </w:pPr>
            <w:r w:rsidRPr="00481E5B">
              <w:t xml:space="preserve">Evaluar el desempeño del Programa Presupuestario </w:t>
            </w:r>
            <w:r w:rsidRPr="00481E5B">
              <w:rPr>
                <w:b/>
                <w:bCs/>
              </w:rPr>
              <w:t>"Construyendo Paz y Seguridad para los Ciudadanos"</w:t>
            </w:r>
            <w:r w:rsidRPr="00481E5B">
              <w:t xml:space="preserve">, identificando fortalezas, áreas de oportunidad y recomendaciones que permitan mejorar el diseño, la implementación, el seguimiento y la medición de resultados, fortaleciendo la gestión para resultados y el uso eficiente de los recursos públicos, particularmente aquellos financiados con recursos del </w:t>
            </w:r>
            <w:r w:rsidRPr="00481E5B">
              <w:rPr>
                <w:b/>
                <w:bCs/>
              </w:rPr>
              <w:t>FORTAMUN</w:t>
            </w:r>
            <w:r w:rsidRPr="00481E5B">
              <w:t>.</w:t>
            </w:r>
          </w:p>
        </w:tc>
      </w:tr>
      <w:tr w:rsidR="00D7552A" w14:paraId="78A60ADE" w14:textId="77777777" w:rsidTr="00A71EC5">
        <w:tc>
          <w:tcPr>
            <w:tcW w:w="4106" w:type="dxa"/>
            <w:tcBorders>
              <w:top w:val="single" w:sz="4" w:space="0" w:color="auto"/>
              <w:left w:val="single" w:sz="4" w:space="0" w:color="auto"/>
              <w:bottom w:val="single" w:sz="4" w:space="0" w:color="auto"/>
              <w:right w:val="nil"/>
            </w:tcBorders>
          </w:tcPr>
          <w:p w14:paraId="0D75580D" w14:textId="0E3CFF63" w:rsidR="00D7552A" w:rsidRPr="00432059" w:rsidRDefault="00D7552A">
            <w:pPr>
              <w:rPr>
                <w:b/>
                <w:bCs/>
              </w:rPr>
            </w:pPr>
            <w:r w:rsidRPr="00432059">
              <w:rPr>
                <w:b/>
                <w:bCs/>
              </w:rPr>
              <w:t>1.6 Objetivos específicos de la evaluación:</w:t>
            </w:r>
          </w:p>
        </w:tc>
        <w:tc>
          <w:tcPr>
            <w:tcW w:w="4722" w:type="dxa"/>
            <w:gridSpan w:val="3"/>
            <w:tcBorders>
              <w:top w:val="single" w:sz="4" w:space="0" w:color="auto"/>
              <w:left w:val="nil"/>
              <w:bottom w:val="single" w:sz="4" w:space="0" w:color="auto"/>
              <w:right w:val="single" w:sz="4" w:space="0" w:color="auto"/>
            </w:tcBorders>
          </w:tcPr>
          <w:p w14:paraId="0CAA5BD3" w14:textId="4295DE2D" w:rsidR="00481E5B" w:rsidRPr="00481E5B" w:rsidRDefault="00481E5B" w:rsidP="00481E5B">
            <w:pPr>
              <w:jc w:val="both"/>
            </w:pPr>
            <w:r>
              <w:t>-</w:t>
            </w:r>
            <w:r w:rsidRPr="00481E5B">
              <w:t xml:space="preserve">  Analizar el diagnóstico del Programa Presupuestario. </w:t>
            </w:r>
          </w:p>
          <w:p w14:paraId="7E9173DB" w14:textId="6A89CFA1" w:rsidR="00481E5B" w:rsidRPr="00481E5B" w:rsidRDefault="00481E5B" w:rsidP="00481E5B">
            <w:pPr>
              <w:jc w:val="both"/>
            </w:pPr>
            <w:r>
              <w:t>-</w:t>
            </w:r>
            <w:r w:rsidRPr="00481E5B">
              <w:t xml:space="preserve">  Evaluar la definición del problema público. </w:t>
            </w:r>
          </w:p>
          <w:p w14:paraId="2D16A055" w14:textId="4E6AAA7B" w:rsidR="00481E5B" w:rsidRPr="00481E5B" w:rsidRDefault="00481E5B" w:rsidP="00481E5B">
            <w:pPr>
              <w:jc w:val="both"/>
            </w:pPr>
            <w:r>
              <w:t>-</w:t>
            </w:r>
            <w:r w:rsidRPr="00481E5B">
              <w:t xml:space="preserve">  Revisar la congruencia entre el Árbol del Problema, el Árbol de Objetivos y la Matriz de Indicadores para Resultados (MIR). </w:t>
            </w:r>
          </w:p>
          <w:p w14:paraId="58119573" w14:textId="44974403" w:rsidR="00481E5B" w:rsidRPr="00481E5B" w:rsidRDefault="00481E5B" w:rsidP="00481E5B">
            <w:pPr>
              <w:jc w:val="both"/>
            </w:pPr>
            <w:r>
              <w:t>-</w:t>
            </w:r>
            <w:r w:rsidRPr="00481E5B">
              <w:t xml:space="preserve">  Evaluar la lógica vertical y horizontal de la MIR. </w:t>
            </w:r>
          </w:p>
          <w:p w14:paraId="359F3BF0" w14:textId="2B260911" w:rsidR="00481E5B" w:rsidRPr="00481E5B" w:rsidRDefault="00481E5B" w:rsidP="00481E5B">
            <w:pPr>
              <w:jc w:val="both"/>
            </w:pPr>
            <w:r>
              <w:t>-</w:t>
            </w:r>
            <w:r w:rsidRPr="00481E5B">
              <w:t xml:space="preserve">  Analizar la calidad metodológica de los indicadores conforme a los criterios CREMAA. </w:t>
            </w:r>
          </w:p>
          <w:p w14:paraId="38CB33E4" w14:textId="63C49BB6" w:rsidR="00481E5B" w:rsidRPr="00481E5B" w:rsidRDefault="00481E5B" w:rsidP="00481E5B">
            <w:pPr>
              <w:jc w:val="both"/>
            </w:pPr>
            <w:r>
              <w:t>-</w:t>
            </w:r>
            <w:r w:rsidRPr="00481E5B">
              <w:t xml:space="preserve">  Revisar las Fichas Técnicas de Indicadores. </w:t>
            </w:r>
          </w:p>
          <w:p w14:paraId="6692732A" w14:textId="11A0D6D9" w:rsidR="00481E5B" w:rsidRPr="00481E5B" w:rsidRDefault="00481E5B" w:rsidP="00481E5B">
            <w:pPr>
              <w:jc w:val="both"/>
            </w:pPr>
            <w:r>
              <w:t>-</w:t>
            </w:r>
            <w:r w:rsidRPr="00481E5B">
              <w:t xml:space="preserve">  Evaluar la construcción de metas e indicadores. </w:t>
            </w:r>
          </w:p>
          <w:p w14:paraId="1B58FB16" w14:textId="6F8C4CD6" w:rsidR="00481E5B" w:rsidRPr="00481E5B" w:rsidRDefault="00481E5B" w:rsidP="00481E5B">
            <w:pPr>
              <w:jc w:val="both"/>
            </w:pPr>
            <w:r>
              <w:t>-</w:t>
            </w:r>
            <w:r w:rsidRPr="00481E5B">
              <w:t xml:space="preserve">  Analizar los procesos de implementación del Programa. </w:t>
            </w:r>
          </w:p>
          <w:p w14:paraId="69BFA83D" w14:textId="04AB1915" w:rsidR="00D7552A" w:rsidRDefault="00481E5B" w:rsidP="00481E5B">
            <w:pPr>
              <w:jc w:val="both"/>
            </w:pPr>
            <w:r>
              <w:t>-</w:t>
            </w:r>
            <w:r w:rsidRPr="00481E5B">
              <w:t xml:space="preserve">  Formular recomendaciones orientadas al fortalecimiento institucional y operativo del Programa Presupuestario.</w:t>
            </w:r>
          </w:p>
        </w:tc>
      </w:tr>
      <w:tr w:rsidR="00D7552A" w14:paraId="74BAD020" w14:textId="77777777" w:rsidTr="00A71EC5">
        <w:tc>
          <w:tcPr>
            <w:tcW w:w="4106" w:type="dxa"/>
            <w:tcBorders>
              <w:top w:val="single" w:sz="4" w:space="0" w:color="auto"/>
              <w:left w:val="single" w:sz="4" w:space="0" w:color="auto"/>
              <w:bottom w:val="single" w:sz="4" w:space="0" w:color="auto"/>
              <w:right w:val="nil"/>
            </w:tcBorders>
          </w:tcPr>
          <w:p w14:paraId="2E7E96A7" w14:textId="79AF23F3" w:rsidR="00D7552A" w:rsidRPr="00432059" w:rsidRDefault="00D7552A">
            <w:pPr>
              <w:rPr>
                <w:b/>
                <w:bCs/>
              </w:rPr>
            </w:pPr>
            <w:r w:rsidRPr="00432059">
              <w:rPr>
                <w:b/>
                <w:bCs/>
              </w:rPr>
              <w:t>1.7 Metodología utilizada en la evaluación:</w:t>
            </w:r>
          </w:p>
        </w:tc>
        <w:tc>
          <w:tcPr>
            <w:tcW w:w="4722" w:type="dxa"/>
            <w:gridSpan w:val="3"/>
            <w:tcBorders>
              <w:top w:val="single" w:sz="4" w:space="0" w:color="auto"/>
              <w:left w:val="nil"/>
              <w:bottom w:val="single" w:sz="4" w:space="0" w:color="auto"/>
              <w:right w:val="single" w:sz="4" w:space="0" w:color="auto"/>
            </w:tcBorders>
          </w:tcPr>
          <w:p w14:paraId="1B61468E" w14:textId="77777777" w:rsidR="00481E5B" w:rsidRPr="00481E5B" w:rsidRDefault="00481E5B" w:rsidP="00481E5B">
            <w:pPr>
              <w:jc w:val="both"/>
            </w:pPr>
            <w:r w:rsidRPr="00481E5B">
              <w:t xml:space="preserve">La evaluación se desarrolló mediante </w:t>
            </w:r>
            <w:r w:rsidRPr="00481E5B">
              <w:rPr>
                <w:b/>
                <w:bCs/>
              </w:rPr>
              <w:t>análisis de gabinete</w:t>
            </w:r>
            <w:r w:rsidRPr="00481E5B">
              <w:t>, utilizando la documentación proporcionada por la Unidad Responsable, incluyendo el Diagnóstico, Árbol del Problema, Árbol de Objetivos, Matriz de Indicadores para Resultados (MIR), Fichas Técnicas de Indicadores, información presupuestaria, documentos administrativos y demás evidencia documental relacionada con la operación del Programa Presupuestario.</w:t>
            </w:r>
          </w:p>
          <w:p w14:paraId="49664D93" w14:textId="3B34A7F0" w:rsidR="00D7552A" w:rsidRDefault="00481E5B" w:rsidP="00796A9F">
            <w:pPr>
              <w:jc w:val="both"/>
            </w:pPr>
            <w:r w:rsidRPr="00481E5B">
              <w:t xml:space="preserve">Asimismo, el análisis se efectuó con base en la </w:t>
            </w:r>
            <w:r w:rsidRPr="00481E5B">
              <w:rPr>
                <w:b/>
                <w:bCs/>
              </w:rPr>
              <w:t>Metodología del Marco Lógico (MML)</w:t>
            </w:r>
            <w:r w:rsidRPr="00481E5B">
              <w:t xml:space="preserve"> y </w:t>
            </w:r>
            <w:r w:rsidRPr="00481E5B">
              <w:lastRenderedPageBreak/>
              <w:t>considerando criterios metodológicos emitidos por la Secretaría de Hacienda y Crédito Público (SHCP), el CONEVAL y el Sistema de Evaluación del Desempeño (SED).</w:t>
            </w:r>
          </w:p>
        </w:tc>
      </w:tr>
      <w:tr w:rsidR="00D7552A" w14:paraId="1020903D" w14:textId="77777777" w:rsidTr="00A71EC5">
        <w:tc>
          <w:tcPr>
            <w:tcW w:w="4106" w:type="dxa"/>
            <w:tcBorders>
              <w:top w:val="single" w:sz="4" w:space="0" w:color="auto"/>
              <w:left w:val="single" w:sz="4" w:space="0" w:color="auto"/>
              <w:bottom w:val="single" w:sz="4" w:space="0" w:color="auto"/>
              <w:right w:val="nil"/>
            </w:tcBorders>
          </w:tcPr>
          <w:p w14:paraId="6238CEB8" w14:textId="77777777" w:rsidR="00481E5B" w:rsidRPr="00481E5B" w:rsidRDefault="00D7552A" w:rsidP="00481E5B">
            <w:r w:rsidRPr="00432059">
              <w:rPr>
                <w:b/>
                <w:bCs/>
              </w:rPr>
              <w:lastRenderedPageBreak/>
              <w:t>Instrumentos de recolección de información:</w:t>
            </w:r>
            <w:r w:rsidR="00481E5B">
              <w:rPr>
                <w:b/>
                <w:bCs/>
              </w:rPr>
              <w:t xml:space="preserve"> </w:t>
            </w:r>
          </w:p>
          <w:p w14:paraId="7EA772D6" w14:textId="79DE5A3D" w:rsidR="00481E5B" w:rsidRPr="00481E5B" w:rsidRDefault="00481E5B" w:rsidP="00481E5B">
            <w:r w:rsidRPr="00481E5B">
              <w:rPr>
                <w:rFonts w:ascii="Segoe UI Symbol" w:hAnsi="Segoe UI Symbol" w:cs="Segoe UI Symbol"/>
              </w:rPr>
              <w:t>☑</w:t>
            </w:r>
            <w:r w:rsidRPr="00481E5B">
              <w:t xml:space="preserve"> Diagnóstico del Programa.</w:t>
            </w:r>
          </w:p>
          <w:p w14:paraId="78ED8109" w14:textId="77777777" w:rsidR="00481E5B" w:rsidRPr="00481E5B" w:rsidRDefault="00481E5B" w:rsidP="00481E5B">
            <w:r w:rsidRPr="00481E5B">
              <w:rPr>
                <w:rFonts w:ascii="Segoe UI Symbol" w:hAnsi="Segoe UI Symbol" w:cs="Segoe UI Symbol"/>
              </w:rPr>
              <w:t>☑</w:t>
            </w:r>
            <w:r w:rsidRPr="00481E5B">
              <w:t xml:space="preserve"> Árbol del Problema.</w:t>
            </w:r>
          </w:p>
          <w:p w14:paraId="4A7C3BDE" w14:textId="77777777" w:rsidR="00481E5B" w:rsidRPr="00481E5B" w:rsidRDefault="00481E5B" w:rsidP="00481E5B">
            <w:r w:rsidRPr="00481E5B">
              <w:rPr>
                <w:rFonts w:ascii="Segoe UI Symbol" w:hAnsi="Segoe UI Symbol" w:cs="Segoe UI Symbol"/>
              </w:rPr>
              <w:t>☑</w:t>
            </w:r>
            <w:r w:rsidRPr="00481E5B">
              <w:t xml:space="preserve"> Árbol de Objetivos.</w:t>
            </w:r>
          </w:p>
          <w:p w14:paraId="1B118865" w14:textId="77777777" w:rsidR="00481E5B" w:rsidRPr="00481E5B" w:rsidRDefault="00481E5B" w:rsidP="00481E5B">
            <w:r w:rsidRPr="00481E5B">
              <w:rPr>
                <w:rFonts w:ascii="Segoe UI Symbol" w:hAnsi="Segoe UI Symbol" w:cs="Segoe UI Symbol"/>
              </w:rPr>
              <w:t>☑</w:t>
            </w:r>
            <w:r w:rsidRPr="00481E5B">
              <w:t xml:space="preserve"> Matriz de Indicadores para Resultados (MIR).</w:t>
            </w:r>
          </w:p>
          <w:p w14:paraId="0AAA4EE1" w14:textId="77777777" w:rsidR="00481E5B" w:rsidRPr="00481E5B" w:rsidRDefault="00481E5B" w:rsidP="00481E5B">
            <w:r w:rsidRPr="00481E5B">
              <w:rPr>
                <w:rFonts w:ascii="Segoe UI Symbol" w:hAnsi="Segoe UI Symbol" w:cs="Segoe UI Symbol"/>
              </w:rPr>
              <w:t>☑</w:t>
            </w:r>
            <w:r w:rsidRPr="00481E5B">
              <w:t xml:space="preserve"> Fichas Técnicas de Indicadores.</w:t>
            </w:r>
          </w:p>
          <w:p w14:paraId="42A0CC74" w14:textId="77777777" w:rsidR="00481E5B" w:rsidRPr="00481E5B" w:rsidRDefault="00481E5B" w:rsidP="00481E5B">
            <w:r w:rsidRPr="00481E5B">
              <w:rPr>
                <w:rFonts w:ascii="Segoe UI Symbol" w:hAnsi="Segoe UI Symbol" w:cs="Segoe UI Symbol"/>
              </w:rPr>
              <w:t>☑</w:t>
            </w:r>
            <w:r w:rsidRPr="00481E5B">
              <w:t xml:space="preserve"> Estados Analíticos del Presupuesto.</w:t>
            </w:r>
          </w:p>
          <w:p w14:paraId="2DD05941" w14:textId="77777777" w:rsidR="00481E5B" w:rsidRPr="00481E5B" w:rsidRDefault="00481E5B" w:rsidP="00481E5B">
            <w:r w:rsidRPr="00481E5B">
              <w:rPr>
                <w:rFonts w:ascii="Segoe UI Symbol" w:hAnsi="Segoe UI Symbol" w:cs="Segoe UI Symbol"/>
              </w:rPr>
              <w:t>☑</w:t>
            </w:r>
            <w:r w:rsidRPr="00481E5B">
              <w:t xml:space="preserve"> Información financiera y presupuestaria.</w:t>
            </w:r>
          </w:p>
          <w:p w14:paraId="2CFCE7A9" w14:textId="77777777" w:rsidR="00481E5B" w:rsidRPr="00481E5B" w:rsidRDefault="00481E5B" w:rsidP="00481E5B">
            <w:r w:rsidRPr="00481E5B">
              <w:rPr>
                <w:rFonts w:ascii="Segoe UI Symbol" w:hAnsi="Segoe UI Symbol" w:cs="Segoe UI Symbol"/>
              </w:rPr>
              <w:t>☑</w:t>
            </w:r>
            <w:r w:rsidRPr="00481E5B">
              <w:t xml:space="preserve"> Registros administrativos.</w:t>
            </w:r>
          </w:p>
          <w:p w14:paraId="7D4FF816" w14:textId="77777777" w:rsidR="00481E5B" w:rsidRPr="00481E5B" w:rsidRDefault="00481E5B" w:rsidP="00481E5B">
            <w:r w:rsidRPr="00481E5B">
              <w:rPr>
                <w:rFonts w:ascii="Segoe UI Symbol" w:hAnsi="Segoe UI Symbol" w:cs="Segoe UI Symbol"/>
              </w:rPr>
              <w:t>☑</w:t>
            </w:r>
            <w:r w:rsidRPr="00481E5B">
              <w:t xml:space="preserve"> Información estadística institucional.</w:t>
            </w:r>
          </w:p>
          <w:p w14:paraId="7FED5EF2" w14:textId="77777777" w:rsidR="00481E5B" w:rsidRPr="00481E5B" w:rsidRDefault="00481E5B" w:rsidP="00481E5B">
            <w:r w:rsidRPr="00481E5B">
              <w:rPr>
                <w:rFonts w:ascii="Segoe UI Symbol" w:hAnsi="Segoe UI Symbol" w:cs="Segoe UI Symbol"/>
              </w:rPr>
              <w:t>☑</w:t>
            </w:r>
            <w:r w:rsidRPr="00481E5B">
              <w:t xml:space="preserve"> Normatividad aplicable.</w:t>
            </w:r>
          </w:p>
          <w:p w14:paraId="50606CF7" w14:textId="77777777" w:rsidR="00481E5B" w:rsidRPr="00481E5B" w:rsidRDefault="00481E5B" w:rsidP="00481E5B">
            <w:r w:rsidRPr="00481E5B">
              <w:rPr>
                <w:rFonts w:ascii="Segoe UI Symbol" w:hAnsi="Segoe UI Symbol" w:cs="Segoe UI Symbol"/>
              </w:rPr>
              <w:t>☑</w:t>
            </w:r>
            <w:r w:rsidRPr="00481E5B">
              <w:t xml:space="preserve"> Documentación proporcionada por la Secretaría de Seguridad y Protección Ciudadana.</w:t>
            </w:r>
          </w:p>
          <w:p w14:paraId="2432834F" w14:textId="1E410DBC" w:rsidR="00D7552A" w:rsidRPr="00432059" w:rsidRDefault="00D7552A">
            <w:pPr>
              <w:rPr>
                <w:b/>
                <w:bCs/>
              </w:rPr>
            </w:pPr>
          </w:p>
        </w:tc>
        <w:tc>
          <w:tcPr>
            <w:tcW w:w="4722" w:type="dxa"/>
            <w:gridSpan w:val="3"/>
            <w:tcBorders>
              <w:top w:val="single" w:sz="4" w:space="0" w:color="auto"/>
              <w:left w:val="nil"/>
              <w:bottom w:val="single" w:sz="4" w:space="0" w:color="auto"/>
              <w:right w:val="single" w:sz="4" w:space="0" w:color="auto"/>
            </w:tcBorders>
          </w:tcPr>
          <w:p w14:paraId="40E44464" w14:textId="77777777" w:rsidR="00D7552A" w:rsidRDefault="00D7552A"/>
        </w:tc>
      </w:tr>
      <w:tr w:rsidR="00D7552A" w14:paraId="6D889E3C" w14:textId="77777777" w:rsidTr="00A71EC5">
        <w:tc>
          <w:tcPr>
            <w:tcW w:w="4106" w:type="dxa"/>
            <w:tcBorders>
              <w:top w:val="single" w:sz="4" w:space="0" w:color="auto"/>
              <w:left w:val="single" w:sz="4" w:space="0" w:color="auto"/>
              <w:bottom w:val="single" w:sz="4" w:space="0" w:color="auto"/>
              <w:right w:val="nil"/>
            </w:tcBorders>
          </w:tcPr>
          <w:p w14:paraId="0357E6DE" w14:textId="3C6E8BA8" w:rsidR="00D7552A" w:rsidRPr="00D7552A" w:rsidRDefault="00D7552A" w:rsidP="00796A9F">
            <w:r w:rsidRPr="00432059">
              <w:rPr>
                <w:b/>
                <w:bCs/>
              </w:rPr>
              <w:t>Cuestionarios</w:t>
            </w:r>
            <w:r w:rsidR="00796A9F">
              <w:rPr>
                <w:b/>
                <w:bCs/>
              </w:rPr>
              <w:t xml:space="preserve"> X</w:t>
            </w:r>
            <w:r w:rsidRPr="00D7552A">
              <w:t xml:space="preserve"> </w:t>
            </w:r>
            <w:r w:rsidRPr="00432059">
              <w:rPr>
                <w:b/>
                <w:bCs/>
              </w:rPr>
              <w:t>Entrevistas</w:t>
            </w:r>
            <w:r w:rsidR="00796A9F">
              <w:rPr>
                <w:b/>
                <w:bCs/>
              </w:rPr>
              <w:t xml:space="preserve"> X</w:t>
            </w:r>
            <w:r w:rsidRPr="00D7552A">
              <w:t xml:space="preserve"> </w:t>
            </w:r>
            <w:r w:rsidRPr="00432059">
              <w:rPr>
                <w:b/>
                <w:bCs/>
              </w:rPr>
              <w:t>Formatos</w:t>
            </w:r>
            <w:r w:rsidR="00796A9F">
              <w:rPr>
                <w:b/>
                <w:bCs/>
              </w:rPr>
              <w:t xml:space="preserve"> X</w:t>
            </w:r>
            <w:r w:rsidRPr="00D7552A">
              <w:t xml:space="preserve"> </w:t>
            </w:r>
            <w:r w:rsidRPr="00432059">
              <w:rPr>
                <w:b/>
                <w:bCs/>
              </w:rPr>
              <w:t>Otros</w:t>
            </w:r>
            <w:r w:rsidRPr="00D7552A">
              <w:t>__</w:t>
            </w:r>
            <w:r w:rsidRPr="00432059">
              <w:rPr>
                <w:b/>
                <w:bCs/>
              </w:rPr>
              <w:t xml:space="preserve"> Especifique</w:t>
            </w:r>
            <w:r w:rsidRPr="00D7552A">
              <w:t>:</w:t>
            </w:r>
          </w:p>
        </w:tc>
        <w:tc>
          <w:tcPr>
            <w:tcW w:w="4722" w:type="dxa"/>
            <w:gridSpan w:val="3"/>
            <w:tcBorders>
              <w:top w:val="single" w:sz="4" w:space="0" w:color="auto"/>
              <w:left w:val="nil"/>
              <w:bottom w:val="single" w:sz="4" w:space="0" w:color="auto"/>
              <w:right w:val="single" w:sz="4" w:space="0" w:color="auto"/>
            </w:tcBorders>
          </w:tcPr>
          <w:p w14:paraId="5E408DB1" w14:textId="77777777" w:rsidR="00D7552A" w:rsidRDefault="00D7552A" w:rsidP="00796A9F"/>
        </w:tc>
      </w:tr>
      <w:tr w:rsidR="00D7552A" w14:paraId="11885132" w14:textId="77777777" w:rsidTr="00A71EC5">
        <w:tc>
          <w:tcPr>
            <w:tcW w:w="4106" w:type="dxa"/>
            <w:tcBorders>
              <w:top w:val="single" w:sz="4" w:space="0" w:color="auto"/>
              <w:left w:val="single" w:sz="4" w:space="0" w:color="auto"/>
              <w:bottom w:val="single" w:sz="4" w:space="0" w:color="auto"/>
              <w:right w:val="nil"/>
            </w:tcBorders>
          </w:tcPr>
          <w:p w14:paraId="7A7366D4" w14:textId="1493B72F" w:rsidR="00D7552A" w:rsidRPr="00796A9F" w:rsidRDefault="00D7552A">
            <w:r w:rsidRPr="00432059">
              <w:rPr>
                <w:b/>
                <w:bCs/>
              </w:rPr>
              <w:t>Descripción de las técnicas y modelos utilizados:</w:t>
            </w:r>
          </w:p>
        </w:tc>
        <w:tc>
          <w:tcPr>
            <w:tcW w:w="4722" w:type="dxa"/>
            <w:gridSpan w:val="3"/>
            <w:tcBorders>
              <w:top w:val="single" w:sz="4" w:space="0" w:color="auto"/>
              <w:left w:val="nil"/>
              <w:bottom w:val="single" w:sz="4" w:space="0" w:color="auto"/>
              <w:right w:val="single" w:sz="4" w:space="0" w:color="auto"/>
            </w:tcBorders>
          </w:tcPr>
          <w:p w14:paraId="383CDA1D" w14:textId="2474B9C7" w:rsidR="00D7552A" w:rsidRDefault="004503C5">
            <w:r>
              <w:t xml:space="preserve">Ley General para la </w:t>
            </w:r>
            <w:r w:rsidR="006B4760">
              <w:t>Prevención</w:t>
            </w:r>
            <w:r>
              <w:t xml:space="preserve"> Social de la Violencia y la Delincuencia, Ley de Disciplina Financiera de las Entidades Federativas y los Municipios, Ley de Coordinación Fiscal, Ley General del Sistema Nacional de </w:t>
            </w:r>
            <w:r w:rsidR="006B4760">
              <w:t xml:space="preserve">Seguridad Publica. </w:t>
            </w:r>
          </w:p>
        </w:tc>
      </w:tr>
    </w:tbl>
    <w:p w14:paraId="23DEA2ED" w14:textId="77777777" w:rsidR="00D7552A" w:rsidRDefault="00D7552A"/>
    <w:tbl>
      <w:tblPr>
        <w:tblStyle w:val="Tablaconcuadrcula"/>
        <w:tblW w:w="8837" w:type="dxa"/>
        <w:tblLook w:val="04A0" w:firstRow="1" w:lastRow="0" w:firstColumn="1" w:lastColumn="0" w:noHBand="0" w:noVBand="1"/>
      </w:tblPr>
      <w:tblGrid>
        <w:gridCol w:w="3729"/>
        <w:gridCol w:w="743"/>
        <w:gridCol w:w="3087"/>
        <w:gridCol w:w="1270"/>
        <w:gridCol w:w="8"/>
      </w:tblGrid>
      <w:tr w:rsidR="00267406" w14:paraId="3B98EF7C" w14:textId="77777777" w:rsidTr="00AA002B">
        <w:trPr>
          <w:gridAfter w:val="1"/>
          <w:wAfter w:w="8" w:type="dxa"/>
        </w:trPr>
        <w:tc>
          <w:tcPr>
            <w:tcW w:w="4472" w:type="dxa"/>
            <w:gridSpan w:val="2"/>
            <w:tcBorders>
              <w:top w:val="single" w:sz="4" w:space="0" w:color="auto"/>
              <w:left w:val="single" w:sz="4" w:space="0" w:color="auto"/>
              <w:bottom w:val="single" w:sz="4" w:space="0" w:color="auto"/>
              <w:right w:val="nil"/>
            </w:tcBorders>
          </w:tcPr>
          <w:p w14:paraId="75F5FEB8" w14:textId="649255E0" w:rsidR="00267406" w:rsidRPr="00D7552A" w:rsidRDefault="00267406">
            <w:pPr>
              <w:rPr>
                <w:b/>
                <w:bCs/>
              </w:rPr>
            </w:pPr>
            <w:r>
              <w:rPr>
                <w:b/>
                <w:bCs/>
              </w:rPr>
              <w:t>2</w:t>
            </w:r>
            <w:r w:rsidRPr="00D7552A">
              <w:rPr>
                <w:b/>
                <w:bCs/>
              </w:rPr>
              <w:t xml:space="preserve">.   </w:t>
            </w:r>
            <w:r>
              <w:rPr>
                <w:b/>
                <w:bCs/>
              </w:rPr>
              <w:t>PRINCIPALES HALLAZGOS DE LA EVALUACION</w:t>
            </w:r>
          </w:p>
        </w:tc>
        <w:tc>
          <w:tcPr>
            <w:tcW w:w="4357" w:type="dxa"/>
            <w:gridSpan w:val="2"/>
            <w:tcBorders>
              <w:top w:val="single" w:sz="4" w:space="0" w:color="auto"/>
              <w:left w:val="nil"/>
              <w:bottom w:val="single" w:sz="4" w:space="0" w:color="auto"/>
              <w:right w:val="single" w:sz="4" w:space="0" w:color="auto"/>
            </w:tcBorders>
          </w:tcPr>
          <w:p w14:paraId="7939DB24" w14:textId="77777777" w:rsidR="00267406" w:rsidRDefault="00267406"/>
        </w:tc>
      </w:tr>
      <w:tr w:rsidR="00267406" w14:paraId="518C9E12" w14:textId="77777777" w:rsidTr="00AA002B">
        <w:trPr>
          <w:gridAfter w:val="1"/>
          <w:wAfter w:w="8" w:type="dxa"/>
        </w:trPr>
        <w:tc>
          <w:tcPr>
            <w:tcW w:w="4472" w:type="dxa"/>
            <w:gridSpan w:val="2"/>
            <w:tcBorders>
              <w:top w:val="single" w:sz="4" w:space="0" w:color="auto"/>
              <w:left w:val="single" w:sz="4" w:space="0" w:color="auto"/>
              <w:bottom w:val="single" w:sz="4" w:space="0" w:color="auto"/>
              <w:right w:val="nil"/>
            </w:tcBorders>
          </w:tcPr>
          <w:p w14:paraId="7528482D" w14:textId="380C55A2" w:rsidR="00267406" w:rsidRPr="00432059" w:rsidRDefault="00267406">
            <w:pPr>
              <w:rPr>
                <w:b/>
                <w:bCs/>
              </w:rPr>
            </w:pPr>
            <w:r w:rsidRPr="00432059">
              <w:rPr>
                <w:b/>
                <w:bCs/>
              </w:rPr>
              <w:t>2.1 Describir los hallazgos más relevantes de la evaluación:</w:t>
            </w:r>
          </w:p>
        </w:tc>
        <w:tc>
          <w:tcPr>
            <w:tcW w:w="4357" w:type="dxa"/>
            <w:gridSpan w:val="2"/>
            <w:tcBorders>
              <w:top w:val="single" w:sz="4" w:space="0" w:color="auto"/>
              <w:left w:val="nil"/>
              <w:bottom w:val="single" w:sz="4" w:space="0" w:color="auto"/>
              <w:right w:val="single" w:sz="4" w:space="0" w:color="auto"/>
            </w:tcBorders>
          </w:tcPr>
          <w:p w14:paraId="3E74667E" w14:textId="77777777" w:rsidR="00481E5B" w:rsidRPr="00481E5B" w:rsidRDefault="00481E5B" w:rsidP="00481E5B">
            <w:r w:rsidRPr="00481E5B">
              <w:t xml:space="preserve">La evaluación identificó que el Programa Presupuestario cuenta con instrumentos básicos de planeación y seguimiento, tales como el Diagnóstico, el Árbol del Problema, el Árbol de Objetivos, la Matriz de Indicadores para Resultados (MIR) y las Fichas Técnicas de Indicadores; sin embargo, dichos instrumentos presentan diversas áreas de oportunidad que limitan su consistencia metodológica y la adecuada medición del desempeño institucional. </w:t>
            </w:r>
          </w:p>
          <w:p w14:paraId="128CBDED" w14:textId="77777777" w:rsidR="00481E5B" w:rsidRPr="00481E5B" w:rsidRDefault="00481E5B" w:rsidP="00481E5B">
            <w:r w:rsidRPr="00481E5B">
              <w:t>Entre los principales hallazgos destacan:</w:t>
            </w:r>
          </w:p>
          <w:p w14:paraId="3C5EF1E2" w14:textId="77777777" w:rsidR="00481E5B" w:rsidRPr="00481E5B" w:rsidRDefault="00481E5B" w:rsidP="00481E5B">
            <w:pPr>
              <w:numPr>
                <w:ilvl w:val="0"/>
                <w:numId w:val="2"/>
              </w:numPr>
            </w:pPr>
            <w:r w:rsidRPr="00481E5B">
              <w:lastRenderedPageBreak/>
              <w:t xml:space="preserve">El Diagnóstico incorpora parcialmente los elementos metodológicos requeridos por la SHCP, ya que no desarrolla completamente el diseño operativo, la estrategia de cobertura, las reglas de operación y otros componentes fundamentales. </w:t>
            </w:r>
          </w:p>
          <w:p w14:paraId="21723B34" w14:textId="77777777" w:rsidR="00481E5B" w:rsidRPr="00481E5B" w:rsidRDefault="00481E5B" w:rsidP="00481E5B">
            <w:pPr>
              <w:numPr>
                <w:ilvl w:val="0"/>
                <w:numId w:val="2"/>
              </w:numPr>
            </w:pPr>
            <w:r w:rsidRPr="00481E5B">
              <w:t xml:space="preserve">El problema público agrupa dos problemáticas distintas (incidencia delictiva y riesgos naturales y humanos), lo que dificulta una adecuada delimitación del problema y de la población objetivo. </w:t>
            </w:r>
          </w:p>
          <w:p w14:paraId="3655F409" w14:textId="77777777" w:rsidR="00481E5B" w:rsidRPr="00481E5B" w:rsidRDefault="00481E5B" w:rsidP="00481E5B">
            <w:pPr>
              <w:numPr>
                <w:ilvl w:val="0"/>
                <w:numId w:val="2"/>
              </w:numPr>
            </w:pPr>
            <w:r w:rsidRPr="00481E5B">
              <w:t xml:space="preserve">Existe congruencia entre el Propósito de la MIR y el Árbol de Objetivos; sin embargo, los Componentes no guardan una correspondencia completa con los medios identificados en el Árbol de Objetivos. </w:t>
            </w:r>
          </w:p>
          <w:p w14:paraId="1A7FD550" w14:textId="77777777" w:rsidR="00481E5B" w:rsidRPr="00481E5B" w:rsidRDefault="00481E5B" w:rsidP="00481E5B">
            <w:pPr>
              <w:numPr>
                <w:ilvl w:val="0"/>
                <w:numId w:val="2"/>
              </w:numPr>
            </w:pPr>
            <w:r w:rsidRPr="00481E5B">
              <w:t xml:space="preserve">La MIR presenta deficiencias metodológicas importantes, destacando la ausencia del objetivo de nivel </w:t>
            </w:r>
            <w:r w:rsidRPr="00481E5B">
              <w:rPr>
                <w:b/>
                <w:bCs/>
              </w:rPr>
              <w:t>Fin</w:t>
            </w:r>
            <w:r w:rsidRPr="00481E5B">
              <w:t xml:space="preserve">, inconsistencias en la formulación de Componentes y Actividades, así como debilidades en la lógica vertical y horizontal. </w:t>
            </w:r>
          </w:p>
          <w:p w14:paraId="352721F3" w14:textId="77777777" w:rsidR="00481E5B" w:rsidRPr="00481E5B" w:rsidRDefault="00481E5B" w:rsidP="00481E5B">
            <w:pPr>
              <w:numPr>
                <w:ilvl w:val="0"/>
                <w:numId w:val="2"/>
              </w:numPr>
            </w:pPr>
            <w:r w:rsidRPr="00481E5B">
              <w:t xml:space="preserve">Se identificaron áreas de oportunidad en diversos indicadores respecto a los criterios </w:t>
            </w:r>
            <w:r w:rsidRPr="00481E5B">
              <w:rPr>
                <w:b/>
                <w:bCs/>
              </w:rPr>
              <w:t>CREMAA</w:t>
            </w:r>
            <w:r w:rsidRPr="00481E5B">
              <w:t xml:space="preserve">, principalmente en claridad, relevancia, adecuación y </w:t>
            </w:r>
            <w:proofErr w:type="spellStart"/>
            <w:r w:rsidRPr="00481E5B">
              <w:t>monitoreabilidad</w:t>
            </w:r>
            <w:proofErr w:type="spellEnd"/>
            <w:r w:rsidRPr="00481E5B">
              <w:t xml:space="preserve">. </w:t>
            </w:r>
          </w:p>
          <w:p w14:paraId="394E307C" w14:textId="77777777" w:rsidR="00481E5B" w:rsidRPr="00481E5B" w:rsidRDefault="00481E5B" w:rsidP="00481E5B">
            <w:pPr>
              <w:numPr>
                <w:ilvl w:val="0"/>
                <w:numId w:val="2"/>
              </w:numPr>
            </w:pPr>
            <w:r w:rsidRPr="00481E5B">
              <w:t xml:space="preserve">Aunque todas las Fichas Técnicas de Indicadores contienen los elementos mínimos requeridos, existen inconsistencias metodológicas entre algunos indicadores, sus métodos de cálculo y las metas establecidas. </w:t>
            </w:r>
          </w:p>
          <w:p w14:paraId="07A6CA49" w14:textId="77777777" w:rsidR="00481E5B" w:rsidRPr="00481E5B" w:rsidRDefault="00481E5B" w:rsidP="00481E5B">
            <w:pPr>
              <w:numPr>
                <w:ilvl w:val="0"/>
                <w:numId w:val="2"/>
              </w:numPr>
            </w:pPr>
            <w:r w:rsidRPr="00481E5B">
              <w:t xml:space="preserve">Las metas presentan deficiencias técnicas, al no encontrarse documentada la metodología utilizada para su determinación y detectarse líneas base, sentidos del indicador y metas con inconsistencias metodológicas. </w:t>
            </w:r>
          </w:p>
          <w:p w14:paraId="24AAFFB4" w14:textId="77777777" w:rsidR="00481E5B" w:rsidRPr="00481E5B" w:rsidRDefault="00481E5B" w:rsidP="00481E5B">
            <w:r w:rsidRPr="00481E5B">
              <w:t xml:space="preserve">En el siguiente bloque desarrollaré las </w:t>
            </w:r>
            <w:r w:rsidRPr="00481E5B">
              <w:rPr>
                <w:b/>
                <w:bCs/>
              </w:rPr>
              <w:t xml:space="preserve">Fortalezas, Oportunidades, Debilidades, Amenazas (FODA), Conclusiones y </w:t>
            </w:r>
            <w:r w:rsidRPr="00481E5B">
              <w:rPr>
                <w:b/>
                <w:bCs/>
              </w:rPr>
              <w:lastRenderedPageBreak/>
              <w:t>Recomendaciones</w:t>
            </w:r>
            <w:r w:rsidRPr="00481E5B">
              <w:t xml:space="preserve">, adaptadas específicamente al informe de evaluación del </w:t>
            </w:r>
            <w:r w:rsidRPr="00481E5B">
              <w:rPr>
                <w:b/>
                <w:bCs/>
              </w:rPr>
              <w:t>FORTAMUN 2025</w:t>
            </w:r>
            <w:r w:rsidRPr="00481E5B">
              <w:t>.</w:t>
            </w:r>
          </w:p>
          <w:p w14:paraId="2565E846" w14:textId="726F9A03" w:rsidR="00267406" w:rsidRDefault="00267406"/>
        </w:tc>
      </w:tr>
      <w:tr w:rsidR="00267406" w14:paraId="17743CB5" w14:textId="77777777" w:rsidTr="00AA002B">
        <w:tc>
          <w:tcPr>
            <w:tcW w:w="7559" w:type="dxa"/>
            <w:gridSpan w:val="3"/>
            <w:tcBorders>
              <w:top w:val="single" w:sz="4" w:space="0" w:color="auto"/>
              <w:left w:val="single" w:sz="4" w:space="0" w:color="auto"/>
              <w:bottom w:val="single" w:sz="4" w:space="0" w:color="auto"/>
              <w:right w:val="nil"/>
            </w:tcBorders>
          </w:tcPr>
          <w:p w14:paraId="1A98EDCF" w14:textId="26C83A10" w:rsidR="00267406" w:rsidRDefault="00267406">
            <w:r>
              <w:lastRenderedPageBreak/>
              <w:t>2</w:t>
            </w:r>
            <w:r w:rsidRPr="00E6399B">
              <w:t xml:space="preserve">.2 </w:t>
            </w:r>
            <w:r w:rsidRPr="00267406">
              <w:t>Señalar cuáles son las principales Fortalezas, Oportunidades, Debilidades y Amenazas (FODA), de acuerdo con los temas del programa, estrategia o instituciones.</w:t>
            </w:r>
          </w:p>
        </w:tc>
        <w:tc>
          <w:tcPr>
            <w:tcW w:w="1278" w:type="dxa"/>
            <w:gridSpan w:val="2"/>
            <w:tcBorders>
              <w:top w:val="single" w:sz="4" w:space="0" w:color="auto"/>
              <w:left w:val="nil"/>
              <w:bottom w:val="single" w:sz="4" w:space="0" w:color="auto"/>
              <w:right w:val="single" w:sz="4" w:space="0" w:color="auto"/>
            </w:tcBorders>
          </w:tcPr>
          <w:p w14:paraId="77E7ECCC" w14:textId="77777777" w:rsidR="00267406" w:rsidRDefault="00267406"/>
        </w:tc>
      </w:tr>
      <w:tr w:rsidR="00267406" w14:paraId="6D83A383" w14:textId="77777777" w:rsidTr="00AA002B">
        <w:trPr>
          <w:gridAfter w:val="1"/>
          <w:wAfter w:w="8" w:type="dxa"/>
        </w:trPr>
        <w:tc>
          <w:tcPr>
            <w:tcW w:w="3729" w:type="dxa"/>
            <w:tcBorders>
              <w:top w:val="single" w:sz="4" w:space="0" w:color="auto"/>
              <w:left w:val="single" w:sz="4" w:space="0" w:color="auto"/>
              <w:bottom w:val="single" w:sz="4" w:space="0" w:color="auto"/>
              <w:right w:val="nil"/>
            </w:tcBorders>
          </w:tcPr>
          <w:p w14:paraId="6149A320" w14:textId="2BCD913C" w:rsidR="00267406" w:rsidRDefault="00267406">
            <w:r w:rsidRPr="00267406">
              <w:t>2.2.1 Fortalezas:</w:t>
            </w:r>
          </w:p>
        </w:tc>
        <w:tc>
          <w:tcPr>
            <w:tcW w:w="5100" w:type="dxa"/>
            <w:gridSpan w:val="3"/>
            <w:tcBorders>
              <w:top w:val="single" w:sz="4" w:space="0" w:color="auto"/>
              <w:left w:val="nil"/>
              <w:bottom w:val="single" w:sz="4" w:space="0" w:color="auto"/>
              <w:right w:val="single" w:sz="4" w:space="0" w:color="auto"/>
            </w:tcBorders>
          </w:tcPr>
          <w:p w14:paraId="3A974A2F" w14:textId="38CDDD3D" w:rsidR="00481E5B" w:rsidRPr="00481E5B" w:rsidRDefault="00481E5B" w:rsidP="00481E5B">
            <w:pPr>
              <w:jc w:val="both"/>
            </w:pPr>
            <w:r>
              <w:t>-</w:t>
            </w:r>
            <w:r w:rsidRPr="00481E5B">
              <w:t xml:space="preserve"> El Programa Presupuestario cuenta con instrumentos de planeación estratégica, entre ellos el Diagnóstico, el Árbol del Problema, el Árbol de Objetivos, la Matriz de Indicadores para Resultados (MIR) y las Fichas Técnicas de Indicadores, lo que proporciona una base institucional para la gestión del desempeño. </w:t>
            </w:r>
          </w:p>
          <w:p w14:paraId="5905B634" w14:textId="2F21F5D2" w:rsidR="00481E5B" w:rsidRPr="00481E5B" w:rsidRDefault="00481E5B" w:rsidP="00481E5B">
            <w:pPr>
              <w:jc w:val="both"/>
            </w:pPr>
            <w:r>
              <w:t>-</w:t>
            </w:r>
            <w:r w:rsidRPr="00481E5B">
              <w:t xml:space="preserve">  La totalidad de los indicadores definidos en la MIR dispone de su correspondiente Ficha Técnica, las cuales contienen los elementos metodológicos mínimos requeridos (nombre, definición, método de cálculo, unidad de medida, frecuencia, dimensión y sentido del indicador). </w:t>
            </w:r>
          </w:p>
          <w:p w14:paraId="4B2BCD85" w14:textId="68D43958" w:rsidR="00481E5B" w:rsidRPr="00481E5B" w:rsidRDefault="00481E5B" w:rsidP="00481E5B">
            <w:pPr>
              <w:jc w:val="both"/>
            </w:pPr>
            <w:r>
              <w:t>-</w:t>
            </w:r>
            <w:r w:rsidRPr="00481E5B">
              <w:t xml:space="preserve">  El programa cuenta con evidencia documental de seguimiento a indicadores y metas mediante informes periódicos de avance, lo que favorece el monitoreo institucional. </w:t>
            </w:r>
          </w:p>
          <w:p w14:paraId="6103E561" w14:textId="59168A0B" w:rsidR="005A594B" w:rsidRDefault="00481E5B" w:rsidP="00481E5B">
            <w:pPr>
              <w:jc w:val="both"/>
            </w:pPr>
            <w:r>
              <w:t>-</w:t>
            </w:r>
            <w:r w:rsidRPr="00481E5B">
              <w:t xml:space="preserve">  Se identificó una adecuada vinculación del programa con las funciones sustantivas de la Secretaría de Seguridad y Protección Ciudadana y con las prioridades municipales en materia de seguridad pública.</w:t>
            </w:r>
          </w:p>
        </w:tc>
      </w:tr>
      <w:tr w:rsidR="00267406" w14:paraId="695349D5" w14:textId="77777777" w:rsidTr="00AA002B">
        <w:trPr>
          <w:gridAfter w:val="1"/>
          <w:wAfter w:w="8" w:type="dxa"/>
        </w:trPr>
        <w:tc>
          <w:tcPr>
            <w:tcW w:w="3729" w:type="dxa"/>
            <w:tcBorders>
              <w:top w:val="single" w:sz="4" w:space="0" w:color="auto"/>
              <w:left w:val="single" w:sz="4" w:space="0" w:color="auto"/>
              <w:bottom w:val="single" w:sz="4" w:space="0" w:color="auto"/>
              <w:right w:val="nil"/>
            </w:tcBorders>
          </w:tcPr>
          <w:p w14:paraId="6E24BA4B" w14:textId="18D9B125" w:rsidR="00267406" w:rsidRPr="00D7552A" w:rsidRDefault="00267406">
            <w:r w:rsidRPr="00267406">
              <w:t>2.2.2 Oportunidades:</w:t>
            </w:r>
          </w:p>
        </w:tc>
        <w:tc>
          <w:tcPr>
            <w:tcW w:w="5100" w:type="dxa"/>
            <w:gridSpan w:val="3"/>
            <w:tcBorders>
              <w:top w:val="single" w:sz="4" w:space="0" w:color="auto"/>
              <w:left w:val="nil"/>
              <w:bottom w:val="single" w:sz="4" w:space="0" w:color="auto"/>
              <w:right w:val="single" w:sz="4" w:space="0" w:color="auto"/>
            </w:tcBorders>
          </w:tcPr>
          <w:p w14:paraId="76C43BFD" w14:textId="347B7EF3" w:rsidR="00481E5B" w:rsidRPr="00481E5B" w:rsidRDefault="00481E5B" w:rsidP="00481E5B">
            <w:pPr>
              <w:jc w:val="both"/>
            </w:pPr>
            <w:r>
              <w:t>-</w:t>
            </w:r>
            <w:r w:rsidRPr="00481E5B">
              <w:t xml:space="preserve">  Actualizar el Diagnóstico conforme a la </w:t>
            </w:r>
            <w:r w:rsidRPr="00481E5B">
              <w:rPr>
                <w:b/>
                <w:bCs/>
              </w:rPr>
              <w:t>Guía para la Elaboración de Diagnósticos de Programas Presupuestarios</w:t>
            </w:r>
            <w:r w:rsidRPr="00481E5B">
              <w:t xml:space="preserve"> emitida por la SHCP, fortaleciendo la definición del problema público, la cuantificación de la población objetivo y la estrategia de cobertura. </w:t>
            </w:r>
          </w:p>
          <w:p w14:paraId="613E5E35" w14:textId="2D30A7E9" w:rsidR="00481E5B" w:rsidRPr="00481E5B" w:rsidRDefault="00481E5B" w:rsidP="00481E5B">
            <w:pPr>
              <w:jc w:val="both"/>
            </w:pPr>
            <w:r>
              <w:t>-</w:t>
            </w:r>
            <w:r w:rsidRPr="00481E5B">
              <w:t xml:space="preserve">  Reestructurar la Matriz de Indicadores para Resultados mediante la incorporación del objetivo de nivel </w:t>
            </w:r>
            <w:r w:rsidRPr="00481E5B">
              <w:rPr>
                <w:b/>
                <w:bCs/>
              </w:rPr>
              <w:t>Fin</w:t>
            </w:r>
            <w:r w:rsidRPr="00481E5B">
              <w:t xml:space="preserve"> y el fortalecimiento de la lógica vertical y horizontal. </w:t>
            </w:r>
          </w:p>
          <w:p w14:paraId="30B0F67D" w14:textId="1069383C" w:rsidR="00481E5B" w:rsidRPr="00481E5B" w:rsidRDefault="00481E5B" w:rsidP="00481E5B">
            <w:pPr>
              <w:jc w:val="both"/>
            </w:pPr>
            <w:r>
              <w:t>-</w:t>
            </w:r>
            <w:r w:rsidRPr="00481E5B">
              <w:t xml:space="preserve">  Mejorar la construcción técnica de los indicadores conforme a los criterios </w:t>
            </w:r>
            <w:r w:rsidRPr="00481E5B">
              <w:rPr>
                <w:b/>
                <w:bCs/>
              </w:rPr>
              <w:t>CREMAA</w:t>
            </w:r>
            <w:r w:rsidRPr="00481E5B">
              <w:t xml:space="preserve">, incrementando su relevancia, claridad y capacidad de medición. </w:t>
            </w:r>
          </w:p>
          <w:p w14:paraId="120BCA0F" w14:textId="0422295F" w:rsidR="00AA002B" w:rsidRDefault="00481E5B" w:rsidP="00481E5B">
            <w:pPr>
              <w:jc w:val="both"/>
            </w:pPr>
            <w:r>
              <w:t>-</w:t>
            </w:r>
            <w:r w:rsidRPr="00481E5B">
              <w:t xml:space="preserve">  Implementar metodologías documentadas para la determinación de líneas base y metas, fortaleciendo la trazabilidad y objetividad del seguimiento del desempeño.</w:t>
            </w:r>
          </w:p>
        </w:tc>
      </w:tr>
      <w:tr w:rsidR="00267406" w14:paraId="325FAE39" w14:textId="77777777" w:rsidTr="00AA002B">
        <w:trPr>
          <w:gridAfter w:val="1"/>
          <w:wAfter w:w="8" w:type="dxa"/>
        </w:trPr>
        <w:tc>
          <w:tcPr>
            <w:tcW w:w="3729" w:type="dxa"/>
            <w:tcBorders>
              <w:top w:val="single" w:sz="4" w:space="0" w:color="auto"/>
              <w:left w:val="single" w:sz="4" w:space="0" w:color="auto"/>
              <w:bottom w:val="single" w:sz="4" w:space="0" w:color="auto"/>
              <w:right w:val="nil"/>
            </w:tcBorders>
          </w:tcPr>
          <w:p w14:paraId="3B446CE9" w14:textId="694D03C5" w:rsidR="00267406" w:rsidRPr="00D7552A" w:rsidRDefault="00267406">
            <w:r w:rsidRPr="00267406">
              <w:t>2.2.3 Debilidades:</w:t>
            </w:r>
          </w:p>
        </w:tc>
        <w:tc>
          <w:tcPr>
            <w:tcW w:w="5100" w:type="dxa"/>
            <w:gridSpan w:val="3"/>
            <w:tcBorders>
              <w:top w:val="single" w:sz="4" w:space="0" w:color="auto"/>
              <w:left w:val="nil"/>
              <w:bottom w:val="single" w:sz="4" w:space="0" w:color="auto"/>
              <w:right w:val="single" w:sz="4" w:space="0" w:color="auto"/>
            </w:tcBorders>
          </w:tcPr>
          <w:p w14:paraId="31815FC1" w14:textId="77777777" w:rsidR="00481E5B" w:rsidRPr="00481E5B" w:rsidRDefault="00481E5B" w:rsidP="00481E5B">
            <w:pPr>
              <w:numPr>
                <w:ilvl w:val="0"/>
                <w:numId w:val="3"/>
              </w:numPr>
              <w:jc w:val="both"/>
            </w:pPr>
            <w:r w:rsidRPr="00481E5B">
              <w:t xml:space="preserve">El Diagnóstico no incorpora todos los elementos metodológicos previstos por la SHCP para un Programa Presupuestario. </w:t>
            </w:r>
          </w:p>
          <w:p w14:paraId="4B434F52" w14:textId="77777777" w:rsidR="00481E5B" w:rsidRPr="00481E5B" w:rsidRDefault="00481E5B" w:rsidP="00481E5B">
            <w:pPr>
              <w:numPr>
                <w:ilvl w:val="0"/>
                <w:numId w:val="3"/>
              </w:numPr>
              <w:jc w:val="both"/>
            </w:pPr>
            <w:r w:rsidRPr="00481E5B">
              <w:lastRenderedPageBreak/>
              <w:t xml:space="preserve">La definición del problema público integra fenómenos distintos (seguridad pública y atención de emergencias), lo que dificulta la delimitación precisa del problema y de la población objetivo. </w:t>
            </w:r>
          </w:p>
          <w:p w14:paraId="7046DF51" w14:textId="77777777" w:rsidR="00481E5B" w:rsidRPr="00481E5B" w:rsidRDefault="00481E5B" w:rsidP="00481E5B">
            <w:pPr>
              <w:numPr>
                <w:ilvl w:val="0"/>
                <w:numId w:val="3"/>
              </w:numPr>
              <w:jc w:val="both"/>
            </w:pPr>
            <w:r w:rsidRPr="00481E5B">
              <w:t xml:space="preserve">La MIR presenta inconsistencias metodológicas relevantes, destacando la ausencia del nivel </w:t>
            </w:r>
            <w:r w:rsidRPr="00481E5B">
              <w:rPr>
                <w:b/>
                <w:bCs/>
              </w:rPr>
              <w:t>Fin</w:t>
            </w:r>
            <w:r w:rsidRPr="00481E5B">
              <w:t xml:space="preserve">, así como deficiencias en Componentes, Actividades, indicadores y Supuestos. </w:t>
            </w:r>
          </w:p>
          <w:p w14:paraId="69F22128" w14:textId="77777777" w:rsidR="00481E5B" w:rsidRPr="00481E5B" w:rsidRDefault="00481E5B" w:rsidP="00481E5B">
            <w:pPr>
              <w:numPr>
                <w:ilvl w:val="0"/>
                <w:numId w:val="3"/>
              </w:numPr>
              <w:jc w:val="both"/>
            </w:pPr>
            <w:r w:rsidRPr="00481E5B">
              <w:t xml:space="preserve">Diversos indicadores presentan inconsistencias respecto de los criterios CREMAA, principalmente en materia de relevancia, adecuación y congruencia metodológica. </w:t>
            </w:r>
          </w:p>
          <w:p w14:paraId="08EEE9C1" w14:textId="77777777" w:rsidR="00481E5B" w:rsidRPr="00481E5B" w:rsidRDefault="00481E5B" w:rsidP="00481E5B">
            <w:pPr>
              <w:numPr>
                <w:ilvl w:val="0"/>
                <w:numId w:val="3"/>
              </w:numPr>
              <w:jc w:val="both"/>
            </w:pPr>
            <w:r w:rsidRPr="00481E5B">
              <w:t xml:space="preserve">Aunque las Fichas Técnicas contienen todos los elementos mínimos, existen diferencias entre los indicadores, las actividades que pretenden medir y los métodos de cálculo utilizados. </w:t>
            </w:r>
          </w:p>
          <w:p w14:paraId="508A4C02" w14:textId="77777777" w:rsidR="00481E5B" w:rsidRPr="00481E5B" w:rsidRDefault="00481E5B" w:rsidP="00481E5B">
            <w:pPr>
              <w:numPr>
                <w:ilvl w:val="0"/>
                <w:numId w:val="3"/>
              </w:numPr>
              <w:jc w:val="both"/>
            </w:pPr>
            <w:r w:rsidRPr="00481E5B">
              <w:t xml:space="preserve">No existe evidencia documental que sustente la metodología empleada para definir las líneas base y las metas de los indicadores, además de identificarse metas poco factibles, sentidos incorrectos de los indicadores y ausencia de información en algunos casos. </w:t>
            </w:r>
          </w:p>
          <w:p w14:paraId="6492B9B9" w14:textId="77777777" w:rsidR="00481E5B" w:rsidRPr="00481E5B" w:rsidRDefault="00481E5B" w:rsidP="00481E5B">
            <w:pPr>
              <w:numPr>
                <w:ilvl w:val="0"/>
                <w:numId w:val="3"/>
              </w:numPr>
              <w:jc w:val="both"/>
            </w:pPr>
            <w:r w:rsidRPr="00481E5B">
              <w:t xml:space="preserve">La evaluación identificó deficiencias en la planeación de las acciones preventivas, particularmente por la falta de calendarios formales, convocatorias documentadas y criterios institucionales para la selección de zonas de intervención. </w:t>
            </w:r>
          </w:p>
          <w:p w14:paraId="4B12FC23" w14:textId="4B91C00C" w:rsidR="00AA002B" w:rsidRDefault="00AA002B" w:rsidP="00071783">
            <w:pPr>
              <w:jc w:val="both"/>
            </w:pPr>
          </w:p>
        </w:tc>
      </w:tr>
      <w:tr w:rsidR="00267406" w14:paraId="7D18CC87" w14:textId="77777777" w:rsidTr="00AA002B">
        <w:trPr>
          <w:gridAfter w:val="1"/>
          <w:wAfter w:w="8" w:type="dxa"/>
        </w:trPr>
        <w:tc>
          <w:tcPr>
            <w:tcW w:w="3729" w:type="dxa"/>
            <w:tcBorders>
              <w:top w:val="single" w:sz="4" w:space="0" w:color="auto"/>
              <w:left w:val="single" w:sz="4" w:space="0" w:color="auto"/>
              <w:bottom w:val="single" w:sz="4" w:space="0" w:color="auto"/>
              <w:right w:val="nil"/>
            </w:tcBorders>
          </w:tcPr>
          <w:p w14:paraId="1BAB7C94" w14:textId="7E91AF95" w:rsidR="00267406" w:rsidRPr="00D7552A" w:rsidRDefault="00267406">
            <w:r w:rsidRPr="00267406">
              <w:lastRenderedPageBreak/>
              <w:t>2.2.4 Amenazas:</w:t>
            </w:r>
          </w:p>
        </w:tc>
        <w:tc>
          <w:tcPr>
            <w:tcW w:w="5100" w:type="dxa"/>
            <w:gridSpan w:val="3"/>
            <w:tcBorders>
              <w:top w:val="single" w:sz="4" w:space="0" w:color="auto"/>
              <w:left w:val="nil"/>
              <w:bottom w:val="single" w:sz="4" w:space="0" w:color="auto"/>
              <w:right w:val="single" w:sz="4" w:space="0" w:color="auto"/>
            </w:tcBorders>
          </w:tcPr>
          <w:p w14:paraId="7B8C29F6" w14:textId="27137CD7" w:rsidR="00481E5B" w:rsidRPr="00481E5B" w:rsidRDefault="00481E5B" w:rsidP="00481E5B">
            <w:pPr>
              <w:jc w:val="both"/>
            </w:pPr>
            <w:r>
              <w:t>-</w:t>
            </w:r>
            <w:r w:rsidRPr="00481E5B">
              <w:t xml:space="preserve">  La persistencia de inconsistencias metodológicas puede limitar la capacidad institucional para demostrar objetivamente los resultados alcanzados por el Programa Presupuestario. </w:t>
            </w:r>
          </w:p>
          <w:p w14:paraId="4B32B130" w14:textId="3C6DC6F0" w:rsidR="00481E5B" w:rsidRPr="00481E5B" w:rsidRDefault="00481E5B" w:rsidP="00481E5B">
            <w:pPr>
              <w:jc w:val="both"/>
            </w:pPr>
            <w:r>
              <w:t>-</w:t>
            </w:r>
            <w:r w:rsidRPr="00481E5B">
              <w:t xml:space="preserve">  La ausencia de criterios documentados para la definición de metas y líneas base incrementa el riesgo de observaciones durante procesos de auditoría y evaluación del desempeño. </w:t>
            </w:r>
          </w:p>
          <w:p w14:paraId="72C44AC9" w14:textId="6F542210" w:rsidR="00481E5B" w:rsidRPr="00481E5B" w:rsidRDefault="00481E5B" w:rsidP="00481E5B">
            <w:pPr>
              <w:jc w:val="both"/>
            </w:pPr>
            <w:r>
              <w:t>-</w:t>
            </w:r>
            <w:r w:rsidRPr="00481E5B">
              <w:t xml:space="preserve">  La falta de procedimientos estandarizados para la implementación de acciones preventivas puede afectar la cobertura y oportunidad de los servicios proporcionados a la ciudadanía. </w:t>
            </w:r>
          </w:p>
          <w:p w14:paraId="1CD6F244" w14:textId="18C4DB50" w:rsidR="00AA002B" w:rsidRDefault="00481E5B" w:rsidP="00481E5B">
            <w:pPr>
              <w:jc w:val="both"/>
            </w:pPr>
            <w:r>
              <w:t>-</w:t>
            </w:r>
            <w:r w:rsidRPr="00481E5B">
              <w:t xml:space="preserve">  Factores externos, como la variación en la incidencia delictiva y la ocurrencia de fenómenos naturales o antropogénicos, pueden influir directamente en algunos indicadores del programa, limitando su </w:t>
            </w:r>
            <w:r w:rsidRPr="00481E5B">
              <w:lastRenderedPageBreak/>
              <w:t>capacidad para medir exclusivamente el desempeño institucional.</w:t>
            </w:r>
          </w:p>
        </w:tc>
      </w:tr>
    </w:tbl>
    <w:p w14:paraId="0AB09523" w14:textId="77777777" w:rsidR="00D7552A" w:rsidRDefault="00D7552A"/>
    <w:tbl>
      <w:tblPr>
        <w:tblStyle w:val="Tablaconcuadrcula"/>
        <w:tblW w:w="8837" w:type="dxa"/>
        <w:tblLook w:val="04A0" w:firstRow="1" w:lastRow="0" w:firstColumn="1" w:lastColumn="0" w:noHBand="0" w:noVBand="1"/>
      </w:tblPr>
      <w:tblGrid>
        <w:gridCol w:w="8500"/>
        <w:gridCol w:w="101"/>
        <w:gridCol w:w="227"/>
        <w:gridCol w:w="9"/>
      </w:tblGrid>
      <w:tr w:rsidR="00267406" w14:paraId="3ACAD7E7" w14:textId="77777777" w:rsidTr="00071783">
        <w:trPr>
          <w:gridAfter w:val="1"/>
          <w:wAfter w:w="9" w:type="dxa"/>
        </w:trPr>
        <w:tc>
          <w:tcPr>
            <w:tcW w:w="8500" w:type="dxa"/>
            <w:tcBorders>
              <w:top w:val="single" w:sz="4" w:space="0" w:color="auto"/>
              <w:left w:val="single" w:sz="4" w:space="0" w:color="auto"/>
              <w:bottom w:val="single" w:sz="4" w:space="0" w:color="auto"/>
              <w:right w:val="nil"/>
            </w:tcBorders>
          </w:tcPr>
          <w:p w14:paraId="0D1EE21F" w14:textId="300F44B3" w:rsidR="00267406" w:rsidRPr="00D7552A" w:rsidRDefault="00267406">
            <w:pPr>
              <w:rPr>
                <w:b/>
                <w:bCs/>
              </w:rPr>
            </w:pPr>
            <w:r>
              <w:rPr>
                <w:b/>
                <w:bCs/>
              </w:rPr>
              <w:t>3</w:t>
            </w:r>
            <w:r w:rsidRPr="00D7552A">
              <w:rPr>
                <w:b/>
                <w:bCs/>
              </w:rPr>
              <w:t xml:space="preserve">.   </w:t>
            </w:r>
            <w:r>
              <w:rPr>
                <w:b/>
                <w:bCs/>
              </w:rPr>
              <w:t>CONCLUSIONES Y RECOMENDACIONES DE LA EVALUACION</w:t>
            </w:r>
          </w:p>
        </w:tc>
        <w:tc>
          <w:tcPr>
            <w:tcW w:w="328" w:type="dxa"/>
            <w:gridSpan w:val="2"/>
            <w:tcBorders>
              <w:top w:val="single" w:sz="4" w:space="0" w:color="auto"/>
              <w:left w:val="nil"/>
              <w:bottom w:val="single" w:sz="4" w:space="0" w:color="auto"/>
              <w:right w:val="single" w:sz="4" w:space="0" w:color="auto"/>
            </w:tcBorders>
          </w:tcPr>
          <w:p w14:paraId="74D56D31" w14:textId="77777777" w:rsidR="00267406" w:rsidRDefault="00267406"/>
        </w:tc>
      </w:tr>
      <w:tr w:rsidR="00267406" w14:paraId="6762C4B1" w14:textId="77777777" w:rsidTr="00071783">
        <w:trPr>
          <w:gridAfter w:val="1"/>
          <w:wAfter w:w="9" w:type="dxa"/>
        </w:trPr>
        <w:tc>
          <w:tcPr>
            <w:tcW w:w="8500" w:type="dxa"/>
            <w:tcBorders>
              <w:top w:val="single" w:sz="4" w:space="0" w:color="auto"/>
              <w:left w:val="single" w:sz="4" w:space="0" w:color="auto"/>
              <w:bottom w:val="single" w:sz="4" w:space="0" w:color="auto"/>
              <w:right w:val="nil"/>
            </w:tcBorders>
          </w:tcPr>
          <w:p w14:paraId="5E6679AA" w14:textId="7B7EA02B" w:rsidR="00481E5B" w:rsidRDefault="00481E5B" w:rsidP="00481E5B">
            <w:pPr>
              <w:jc w:val="both"/>
            </w:pPr>
            <w:r>
              <w:t>3.1</w:t>
            </w:r>
          </w:p>
          <w:p w14:paraId="2F2B9EA7" w14:textId="34BD54AE" w:rsidR="00481E5B" w:rsidRPr="00481E5B" w:rsidRDefault="00481E5B" w:rsidP="00481E5B">
            <w:pPr>
              <w:jc w:val="both"/>
            </w:pPr>
            <w:r w:rsidRPr="00481E5B">
              <w:t xml:space="preserve">La Evaluación Específica del Desempeño permitió identificar que el Programa Presupuestario </w:t>
            </w:r>
            <w:r w:rsidRPr="00481E5B">
              <w:rPr>
                <w:b/>
                <w:bCs/>
              </w:rPr>
              <w:t>"Construyendo Paz y Seguridad para los Ciudadanos"</w:t>
            </w:r>
            <w:r w:rsidRPr="00481E5B">
              <w:t xml:space="preserve"> cuenta con una estructura institucional que favorece su operación y seguimiento, sustentada en instrumentos de planeación, monitoreo y evaluación. No obstante, dichos instrumentos requieren fortalecerse para mejorar su consistencia metodológica y consolidar un esquema de gestión basado en resultados.</w:t>
            </w:r>
          </w:p>
          <w:p w14:paraId="377247EE" w14:textId="77777777" w:rsidR="00481E5B" w:rsidRPr="00481E5B" w:rsidRDefault="00481E5B" w:rsidP="00481E5B">
            <w:pPr>
              <w:jc w:val="both"/>
            </w:pPr>
            <w:r w:rsidRPr="00481E5B">
              <w:t>El análisis evidenció que el Diagnóstico, la Matriz de Indicadores para Resultados y las Fichas Técnicas constituyen una base adecuada para la administración del programa; sin embargo, presentan oportunidades de mejora relacionadas con la formulación del problema público, la integración de la MIR, la construcción de indicadores, la definición de metas y la documentación de los procesos operativos.</w:t>
            </w:r>
          </w:p>
          <w:p w14:paraId="363E5871" w14:textId="77777777" w:rsidR="00481E5B" w:rsidRPr="00481E5B" w:rsidRDefault="00481E5B" w:rsidP="00481E5B">
            <w:pPr>
              <w:jc w:val="both"/>
            </w:pPr>
            <w:r w:rsidRPr="00481E5B">
              <w:t>Asimismo, la evaluación identificó que, si bien la totalidad de los indicadores cuenta con Fichas Técnicas, persisten inconsistencias metodológicas que afectan la congruencia entre los objetivos, las actividades y los indicadores utilizados para medir el desempeño.</w:t>
            </w:r>
          </w:p>
          <w:p w14:paraId="10D3BEDF" w14:textId="77777777" w:rsidR="00481E5B" w:rsidRPr="00481E5B" w:rsidRDefault="00481E5B" w:rsidP="00481E5B">
            <w:pPr>
              <w:jc w:val="both"/>
            </w:pPr>
            <w:r w:rsidRPr="00481E5B">
              <w:t>En términos generales, el programa muestra condiciones favorables para fortalecer su gestión mediante la actualización de sus instrumentos de planeación, la mejora de la metodología de evaluación del desempeño y la formalización de procedimientos administrativos que contribuyan a una mayor eficacia, eficiencia, transparencia y rendición de cuentas en la aplicación de los recursos del FORTAMUN.</w:t>
            </w:r>
          </w:p>
          <w:p w14:paraId="12C9905D" w14:textId="5122628D" w:rsidR="00267406" w:rsidRDefault="00267406" w:rsidP="00071783">
            <w:pPr>
              <w:jc w:val="both"/>
            </w:pPr>
          </w:p>
        </w:tc>
        <w:tc>
          <w:tcPr>
            <w:tcW w:w="328" w:type="dxa"/>
            <w:gridSpan w:val="2"/>
            <w:tcBorders>
              <w:top w:val="single" w:sz="4" w:space="0" w:color="auto"/>
              <w:left w:val="nil"/>
              <w:bottom w:val="single" w:sz="4" w:space="0" w:color="auto"/>
              <w:right w:val="single" w:sz="4" w:space="0" w:color="auto"/>
            </w:tcBorders>
          </w:tcPr>
          <w:p w14:paraId="59B3F249" w14:textId="77777777" w:rsidR="00267406" w:rsidRDefault="00267406"/>
        </w:tc>
      </w:tr>
      <w:tr w:rsidR="00267406" w14:paraId="3ED2ED9A" w14:textId="77777777">
        <w:tc>
          <w:tcPr>
            <w:tcW w:w="8601" w:type="dxa"/>
            <w:gridSpan w:val="2"/>
            <w:tcBorders>
              <w:top w:val="single" w:sz="4" w:space="0" w:color="auto"/>
              <w:left w:val="single" w:sz="4" w:space="0" w:color="auto"/>
              <w:bottom w:val="single" w:sz="4" w:space="0" w:color="auto"/>
              <w:right w:val="nil"/>
            </w:tcBorders>
          </w:tcPr>
          <w:p w14:paraId="76F99A22" w14:textId="609AFBDE" w:rsidR="00481E5B" w:rsidRPr="00481E5B" w:rsidRDefault="00481E5B" w:rsidP="00481E5B">
            <w:pPr>
              <w:ind w:left="720"/>
              <w:jc w:val="both"/>
            </w:pPr>
            <w:r w:rsidRPr="00267406">
              <w:t>3.2 Describir las recomendaciones de acuerdo a su relevancia:</w:t>
            </w:r>
          </w:p>
          <w:p w14:paraId="59148CFB" w14:textId="6BF6D295" w:rsidR="00481E5B" w:rsidRPr="00481E5B" w:rsidRDefault="00481E5B" w:rsidP="00481E5B">
            <w:pPr>
              <w:numPr>
                <w:ilvl w:val="0"/>
                <w:numId w:val="4"/>
              </w:numPr>
              <w:jc w:val="both"/>
            </w:pPr>
            <w:r w:rsidRPr="00481E5B">
              <w:rPr>
                <w:b/>
                <w:bCs/>
              </w:rPr>
              <w:t>Actualizar el Diagnóstico del Programa</w:t>
            </w:r>
            <w:r w:rsidRPr="00481E5B">
              <w:t xml:space="preserve">, incorporando todos los elementos metodológicos previstos por la SHCP, especialmente la cuantificación de la población potencial y objetivo, el análisis de alternativas de intervención y la estrategia de cobertura. </w:t>
            </w:r>
          </w:p>
          <w:p w14:paraId="04715ECA" w14:textId="77777777" w:rsidR="00481E5B" w:rsidRPr="00481E5B" w:rsidRDefault="00481E5B" w:rsidP="00481E5B">
            <w:pPr>
              <w:numPr>
                <w:ilvl w:val="0"/>
                <w:numId w:val="4"/>
              </w:numPr>
              <w:jc w:val="both"/>
            </w:pPr>
            <w:r w:rsidRPr="00481E5B">
              <w:rPr>
                <w:b/>
                <w:bCs/>
              </w:rPr>
              <w:t>Reestructurar la Matriz de Indicadores para Resultados</w:t>
            </w:r>
            <w:r w:rsidRPr="00481E5B">
              <w:t xml:space="preserve">, incorporando el nivel de </w:t>
            </w:r>
            <w:r w:rsidRPr="00481E5B">
              <w:rPr>
                <w:b/>
                <w:bCs/>
              </w:rPr>
              <w:t>Fin</w:t>
            </w:r>
            <w:r w:rsidRPr="00481E5B">
              <w:t xml:space="preserve">, fortaleciendo la lógica vertical y horizontal y revisando la congruencia entre Componentes, Actividades e indicadores. </w:t>
            </w:r>
          </w:p>
          <w:p w14:paraId="0C4E2A8D" w14:textId="77777777" w:rsidR="00481E5B" w:rsidRPr="00481E5B" w:rsidRDefault="00481E5B" w:rsidP="00481E5B">
            <w:pPr>
              <w:numPr>
                <w:ilvl w:val="0"/>
                <w:numId w:val="4"/>
              </w:numPr>
              <w:jc w:val="both"/>
            </w:pPr>
            <w:r w:rsidRPr="00481E5B">
              <w:rPr>
                <w:b/>
                <w:bCs/>
              </w:rPr>
              <w:t>Revisar integralmente los indicadores</w:t>
            </w:r>
            <w:r w:rsidRPr="00481E5B">
              <w:t xml:space="preserve">, asegurando el cumplimiento de los criterios </w:t>
            </w:r>
            <w:r w:rsidRPr="00481E5B">
              <w:rPr>
                <w:b/>
                <w:bCs/>
              </w:rPr>
              <w:t>CREMAA</w:t>
            </w:r>
            <w:r w:rsidRPr="00481E5B">
              <w:t xml:space="preserve"> y corrigiendo inconsistencias entre los objetivos, métodos de cálculo, unidades de medida y medios de verificación. </w:t>
            </w:r>
          </w:p>
          <w:p w14:paraId="2DC31B6C" w14:textId="77777777" w:rsidR="00481E5B" w:rsidRPr="00481E5B" w:rsidRDefault="00481E5B" w:rsidP="00481E5B">
            <w:pPr>
              <w:numPr>
                <w:ilvl w:val="0"/>
                <w:numId w:val="4"/>
              </w:numPr>
              <w:jc w:val="both"/>
            </w:pPr>
            <w:r w:rsidRPr="00481E5B">
              <w:rPr>
                <w:b/>
                <w:bCs/>
              </w:rPr>
              <w:t>Documentar la metodología utilizada para establecer líneas base y metas</w:t>
            </w:r>
            <w:r w:rsidRPr="00481E5B">
              <w:t xml:space="preserve">, garantizando que sean objetivas, medibles, alcanzables y consistentes con el comportamiento esperado de los indicadores. </w:t>
            </w:r>
          </w:p>
          <w:p w14:paraId="30FFBA8E" w14:textId="77777777" w:rsidR="00481E5B" w:rsidRPr="00481E5B" w:rsidRDefault="00481E5B" w:rsidP="00481E5B">
            <w:pPr>
              <w:numPr>
                <w:ilvl w:val="0"/>
                <w:numId w:val="4"/>
              </w:numPr>
              <w:jc w:val="both"/>
            </w:pPr>
            <w:r w:rsidRPr="00481E5B">
              <w:rPr>
                <w:b/>
                <w:bCs/>
              </w:rPr>
              <w:t>Formalizar los procedimientos operativos</w:t>
            </w:r>
            <w:r w:rsidRPr="00481E5B">
              <w:t xml:space="preserve"> relacionados con las acciones de prevención social de la violencia, incorporando calendarios de actividades, criterios para la selección de zonas de atención, mecanismos de coordinación institucional y evidencia documental de las convocatorias realizadas. </w:t>
            </w:r>
          </w:p>
          <w:p w14:paraId="5DA49587" w14:textId="77777777" w:rsidR="00481E5B" w:rsidRPr="00481E5B" w:rsidRDefault="00481E5B" w:rsidP="00481E5B">
            <w:pPr>
              <w:numPr>
                <w:ilvl w:val="0"/>
                <w:numId w:val="4"/>
              </w:numPr>
              <w:jc w:val="both"/>
            </w:pPr>
            <w:r w:rsidRPr="00481E5B">
              <w:rPr>
                <w:b/>
                <w:bCs/>
              </w:rPr>
              <w:t>Fortalecer los sistemas de seguimiento y evaluación</w:t>
            </w:r>
            <w:r w:rsidRPr="00481E5B">
              <w:t xml:space="preserve">, mediante la integración de bases de datos consolidadas que permitan monitorear de manera oportuna los avances físicos, financieros y de desempeño del programa. </w:t>
            </w:r>
          </w:p>
          <w:p w14:paraId="0E0941E0" w14:textId="77777777" w:rsidR="00481E5B" w:rsidRPr="00481E5B" w:rsidRDefault="00481E5B" w:rsidP="00481E5B">
            <w:pPr>
              <w:numPr>
                <w:ilvl w:val="0"/>
                <w:numId w:val="4"/>
              </w:numPr>
              <w:jc w:val="both"/>
            </w:pPr>
            <w:r w:rsidRPr="00481E5B">
              <w:rPr>
                <w:b/>
                <w:bCs/>
              </w:rPr>
              <w:lastRenderedPageBreak/>
              <w:t>Dar seguimiento a los Aspectos Susceptibles de Mejora (ASM)</w:t>
            </w:r>
            <w:r w:rsidRPr="00481E5B">
              <w:t xml:space="preserve"> derivados de la evaluación, definiendo responsables, plazos e indicadores para verificar la implementación de las acciones de mejora. </w:t>
            </w:r>
          </w:p>
          <w:p w14:paraId="1430DC16" w14:textId="77777777" w:rsidR="00481E5B" w:rsidRPr="00481E5B" w:rsidRDefault="00481E5B" w:rsidP="00481E5B">
            <w:pPr>
              <w:jc w:val="both"/>
            </w:pPr>
            <w:r w:rsidRPr="00481E5B">
              <w:t xml:space="preserve">Estas secciones están redactadas con un enfoque técnico y ejecutivo, en un formato adecuado para incorporarse directamente al </w:t>
            </w:r>
            <w:r w:rsidRPr="00481E5B">
              <w:rPr>
                <w:b/>
                <w:bCs/>
              </w:rPr>
              <w:t>Formato para la Difusión de los Resultados de las Evaluaciones del CONAC</w:t>
            </w:r>
            <w:r w:rsidRPr="00481E5B">
              <w:t>, evitando reproducir textualmente el informe y sintetizando sus principales resultados y recomendaciones.</w:t>
            </w:r>
          </w:p>
          <w:p w14:paraId="5320A2E6" w14:textId="3177E3D4" w:rsidR="00267406" w:rsidRDefault="00267406" w:rsidP="00071783">
            <w:pPr>
              <w:jc w:val="both"/>
            </w:pPr>
          </w:p>
        </w:tc>
        <w:tc>
          <w:tcPr>
            <w:tcW w:w="236" w:type="dxa"/>
            <w:gridSpan w:val="2"/>
            <w:tcBorders>
              <w:top w:val="single" w:sz="4" w:space="0" w:color="auto"/>
              <w:left w:val="nil"/>
              <w:bottom w:val="single" w:sz="4" w:space="0" w:color="auto"/>
              <w:right w:val="single" w:sz="4" w:space="0" w:color="auto"/>
            </w:tcBorders>
          </w:tcPr>
          <w:p w14:paraId="26164146" w14:textId="77777777" w:rsidR="00267406" w:rsidRDefault="00267406"/>
        </w:tc>
      </w:tr>
    </w:tbl>
    <w:p w14:paraId="568A279F" w14:textId="77777777" w:rsidR="00267406" w:rsidRDefault="00267406"/>
    <w:tbl>
      <w:tblPr>
        <w:tblStyle w:val="Tablaconcuadrcula"/>
        <w:tblW w:w="8837" w:type="dxa"/>
        <w:tblLook w:val="04A0" w:firstRow="1" w:lastRow="0" w:firstColumn="1" w:lastColumn="0" w:noHBand="0" w:noVBand="1"/>
      </w:tblPr>
      <w:tblGrid>
        <w:gridCol w:w="6232"/>
        <w:gridCol w:w="2369"/>
        <w:gridCol w:w="227"/>
        <w:gridCol w:w="9"/>
      </w:tblGrid>
      <w:tr w:rsidR="00267406" w14:paraId="62535D33" w14:textId="77777777">
        <w:trPr>
          <w:gridAfter w:val="1"/>
          <w:wAfter w:w="9" w:type="dxa"/>
        </w:trPr>
        <w:tc>
          <w:tcPr>
            <w:tcW w:w="6232" w:type="dxa"/>
            <w:tcBorders>
              <w:top w:val="single" w:sz="4" w:space="0" w:color="auto"/>
              <w:left w:val="single" w:sz="4" w:space="0" w:color="auto"/>
              <w:bottom w:val="single" w:sz="4" w:space="0" w:color="auto"/>
              <w:right w:val="nil"/>
            </w:tcBorders>
          </w:tcPr>
          <w:p w14:paraId="4B6929E3" w14:textId="6F3EDDE1" w:rsidR="00267406" w:rsidRPr="00D7552A" w:rsidRDefault="00267406">
            <w:pPr>
              <w:rPr>
                <w:b/>
                <w:bCs/>
              </w:rPr>
            </w:pPr>
            <w:r>
              <w:rPr>
                <w:b/>
                <w:bCs/>
              </w:rPr>
              <w:t>4</w:t>
            </w:r>
            <w:r w:rsidRPr="00D7552A">
              <w:rPr>
                <w:b/>
                <w:bCs/>
              </w:rPr>
              <w:t xml:space="preserve">.   </w:t>
            </w:r>
            <w:r>
              <w:rPr>
                <w:b/>
                <w:bCs/>
              </w:rPr>
              <w:t>DATOS DE LA INSTANCIA EVALUADORA</w:t>
            </w:r>
          </w:p>
        </w:tc>
        <w:tc>
          <w:tcPr>
            <w:tcW w:w="2596" w:type="dxa"/>
            <w:gridSpan w:val="2"/>
            <w:tcBorders>
              <w:top w:val="single" w:sz="4" w:space="0" w:color="auto"/>
              <w:left w:val="nil"/>
              <w:bottom w:val="single" w:sz="4" w:space="0" w:color="auto"/>
              <w:right w:val="single" w:sz="4" w:space="0" w:color="auto"/>
            </w:tcBorders>
          </w:tcPr>
          <w:p w14:paraId="1C78D36A" w14:textId="77777777" w:rsidR="00267406" w:rsidRDefault="00267406"/>
        </w:tc>
      </w:tr>
      <w:tr w:rsidR="00071783" w14:paraId="675503B6" w14:textId="77777777">
        <w:trPr>
          <w:gridAfter w:val="1"/>
          <w:wAfter w:w="9" w:type="dxa"/>
        </w:trPr>
        <w:tc>
          <w:tcPr>
            <w:tcW w:w="6232" w:type="dxa"/>
            <w:tcBorders>
              <w:top w:val="single" w:sz="4" w:space="0" w:color="auto"/>
              <w:left w:val="single" w:sz="4" w:space="0" w:color="auto"/>
              <w:bottom w:val="single" w:sz="4" w:space="0" w:color="auto"/>
              <w:right w:val="nil"/>
            </w:tcBorders>
          </w:tcPr>
          <w:p w14:paraId="332B699C" w14:textId="72CFE67F" w:rsidR="00071783" w:rsidRDefault="00071783" w:rsidP="00071783">
            <w:r w:rsidRPr="00267406">
              <w:t>4.1 Nombre del coordinador de la evaluación:</w:t>
            </w:r>
            <w:r>
              <w:t xml:space="preserve"> LIC SAUL LEGORRETA MARTINEZ</w:t>
            </w:r>
          </w:p>
        </w:tc>
        <w:tc>
          <w:tcPr>
            <w:tcW w:w="2596" w:type="dxa"/>
            <w:gridSpan w:val="2"/>
            <w:tcBorders>
              <w:top w:val="single" w:sz="4" w:space="0" w:color="auto"/>
              <w:left w:val="nil"/>
              <w:bottom w:val="single" w:sz="4" w:space="0" w:color="auto"/>
              <w:right w:val="single" w:sz="4" w:space="0" w:color="auto"/>
            </w:tcBorders>
          </w:tcPr>
          <w:p w14:paraId="237F57B8" w14:textId="77777777" w:rsidR="00071783" w:rsidRDefault="00071783" w:rsidP="00071783"/>
        </w:tc>
      </w:tr>
      <w:tr w:rsidR="00071783" w14:paraId="23477F46" w14:textId="77777777">
        <w:tc>
          <w:tcPr>
            <w:tcW w:w="8601" w:type="dxa"/>
            <w:gridSpan w:val="2"/>
            <w:tcBorders>
              <w:top w:val="single" w:sz="4" w:space="0" w:color="auto"/>
              <w:left w:val="single" w:sz="4" w:space="0" w:color="auto"/>
              <w:bottom w:val="single" w:sz="4" w:space="0" w:color="auto"/>
              <w:right w:val="nil"/>
            </w:tcBorders>
          </w:tcPr>
          <w:p w14:paraId="437C3D1A" w14:textId="6EA0CB45" w:rsidR="00071783" w:rsidRDefault="00071783" w:rsidP="00071783">
            <w:r w:rsidRPr="00267406">
              <w:t>4.2 Cargo:</w:t>
            </w:r>
            <w:r>
              <w:t xml:space="preserve"> ANALISTA Y ASESOR</w:t>
            </w:r>
          </w:p>
        </w:tc>
        <w:tc>
          <w:tcPr>
            <w:tcW w:w="236" w:type="dxa"/>
            <w:gridSpan w:val="2"/>
            <w:tcBorders>
              <w:top w:val="single" w:sz="4" w:space="0" w:color="auto"/>
              <w:left w:val="nil"/>
              <w:bottom w:val="single" w:sz="4" w:space="0" w:color="auto"/>
              <w:right w:val="single" w:sz="4" w:space="0" w:color="auto"/>
            </w:tcBorders>
          </w:tcPr>
          <w:p w14:paraId="1040DC13" w14:textId="77777777" w:rsidR="00071783" w:rsidRDefault="00071783" w:rsidP="00071783"/>
        </w:tc>
      </w:tr>
      <w:tr w:rsidR="00071783" w14:paraId="0B7CE276" w14:textId="77777777">
        <w:tc>
          <w:tcPr>
            <w:tcW w:w="8601" w:type="dxa"/>
            <w:gridSpan w:val="2"/>
            <w:tcBorders>
              <w:top w:val="single" w:sz="4" w:space="0" w:color="auto"/>
              <w:left w:val="single" w:sz="4" w:space="0" w:color="auto"/>
              <w:bottom w:val="single" w:sz="4" w:space="0" w:color="auto"/>
              <w:right w:val="nil"/>
            </w:tcBorders>
          </w:tcPr>
          <w:p w14:paraId="5488E0CF" w14:textId="4157BBB0" w:rsidR="00071783" w:rsidRPr="00267406" w:rsidRDefault="00071783" w:rsidP="00071783">
            <w:r w:rsidRPr="00267406">
              <w:t>4.3 Institución a la que pertenece:</w:t>
            </w:r>
            <w:r>
              <w:t xml:space="preserve"> </w:t>
            </w:r>
            <w:r w:rsidR="00481E5B">
              <w:t>CONSULTORA ESPECIALIZADA EN LA IMPLANTACION DE LA GESTION DE RESULTADOS</w:t>
            </w:r>
          </w:p>
        </w:tc>
        <w:tc>
          <w:tcPr>
            <w:tcW w:w="236" w:type="dxa"/>
            <w:gridSpan w:val="2"/>
            <w:tcBorders>
              <w:top w:val="single" w:sz="4" w:space="0" w:color="auto"/>
              <w:left w:val="nil"/>
              <w:bottom w:val="single" w:sz="4" w:space="0" w:color="auto"/>
              <w:right w:val="single" w:sz="4" w:space="0" w:color="auto"/>
            </w:tcBorders>
          </w:tcPr>
          <w:p w14:paraId="22254961" w14:textId="77777777" w:rsidR="00071783" w:rsidRDefault="00071783" w:rsidP="00071783"/>
        </w:tc>
      </w:tr>
      <w:tr w:rsidR="00071783" w14:paraId="560FE589" w14:textId="77777777">
        <w:tc>
          <w:tcPr>
            <w:tcW w:w="8601" w:type="dxa"/>
            <w:gridSpan w:val="2"/>
            <w:tcBorders>
              <w:top w:val="single" w:sz="4" w:space="0" w:color="auto"/>
              <w:left w:val="single" w:sz="4" w:space="0" w:color="auto"/>
              <w:bottom w:val="single" w:sz="4" w:space="0" w:color="auto"/>
              <w:right w:val="nil"/>
            </w:tcBorders>
          </w:tcPr>
          <w:p w14:paraId="660DE4C8" w14:textId="3DE2FD2E" w:rsidR="00071783" w:rsidRPr="00267406" w:rsidRDefault="00071783" w:rsidP="00071783">
            <w:r w:rsidRPr="00267406">
              <w:t>4.4 Principales colaboradores:</w:t>
            </w:r>
            <w:r>
              <w:t xml:space="preserve"> SAUL LEGORRETA MARTINEZ</w:t>
            </w:r>
          </w:p>
        </w:tc>
        <w:tc>
          <w:tcPr>
            <w:tcW w:w="236" w:type="dxa"/>
            <w:gridSpan w:val="2"/>
            <w:tcBorders>
              <w:top w:val="single" w:sz="4" w:space="0" w:color="auto"/>
              <w:left w:val="nil"/>
              <w:bottom w:val="single" w:sz="4" w:space="0" w:color="auto"/>
              <w:right w:val="single" w:sz="4" w:space="0" w:color="auto"/>
            </w:tcBorders>
          </w:tcPr>
          <w:p w14:paraId="3E0EBA5A" w14:textId="77777777" w:rsidR="00071783" w:rsidRDefault="00071783" w:rsidP="00071783"/>
        </w:tc>
      </w:tr>
      <w:tr w:rsidR="00071783" w14:paraId="3EFE6395" w14:textId="77777777">
        <w:tc>
          <w:tcPr>
            <w:tcW w:w="8601" w:type="dxa"/>
            <w:gridSpan w:val="2"/>
            <w:tcBorders>
              <w:top w:val="single" w:sz="4" w:space="0" w:color="auto"/>
              <w:left w:val="single" w:sz="4" w:space="0" w:color="auto"/>
              <w:bottom w:val="single" w:sz="4" w:space="0" w:color="auto"/>
              <w:right w:val="nil"/>
            </w:tcBorders>
          </w:tcPr>
          <w:p w14:paraId="0326462B" w14:textId="4F723329" w:rsidR="00071783" w:rsidRPr="00267406" w:rsidRDefault="00071783" w:rsidP="00071783">
            <w:r w:rsidRPr="00267406">
              <w:t>4.5 Correo electrónico del coordinador de la evaluación:</w:t>
            </w:r>
            <w:r>
              <w:t xml:space="preserve"> </w:t>
            </w:r>
            <w:hyperlink r:id="rId7" w:history="1">
              <w:r w:rsidRPr="009F30ED">
                <w:rPr>
                  <w:rStyle w:val="Hipervnculo"/>
                </w:rPr>
                <w:t>saulegorreta@gmail.com</w:t>
              </w:r>
            </w:hyperlink>
          </w:p>
        </w:tc>
        <w:tc>
          <w:tcPr>
            <w:tcW w:w="236" w:type="dxa"/>
            <w:gridSpan w:val="2"/>
            <w:tcBorders>
              <w:top w:val="single" w:sz="4" w:space="0" w:color="auto"/>
              <w:left w:val="nil"/>
              <w:bottom w:val="single" w:sz="4" w:space="0" w:color="auto"/>
              <w:right w:val="single" w:sz="4" w:space="0" w:color="auto"/>
            </w:tcBorders>
          </w:tcPr>
          <w:p w14:paraId="6E5E9EC8" w14:textId="77777777" w:rsidR="00071783" w:rsidRDefault="00071783" w:rsidP="00071783"/>
        </w:tc>
      </w:tr>
      <w:tr w:rsidR="00071783" w14:paraId="1CB8EB6F" w14:textId="77777777">
        <w:tc>
          <w:tcPr>
            <w:tcW w:w="8601" w:type="dxa"/>
            <w:gridSpan w:val="2"/>
            <w:tcBorders>
              <w:top w:val="single" w:sz="4" w:space="0" w:color="auto"/>
              <w:left w:val="single" w:sz="4" w:space="0" w:color="auto"/>
              <w:bottom w:val="single" w:sz="4" w:space="0" w:color="auto"/>
              <w:right w:val="nil"/>
            </w:tcBorders>
          </w:tcPr>
          <w:p w14:paraId="471418FF" w14:textId="007EAA30" w:rsidR="00071783" w:rsidRPr="00267406" w:rsidRDefault="00071783" w:rsidP="00071783">
            <w:r w:rsidRPr="00267406">
              <w:t>4.6 Teléfono (con clave lada):</w:t>
            </w:r>
            <w:r>
              <w:t xml:space="preserve"> 4424246527</w:t>
            </w:r>
          </w:p>
        </w:tc>
        <w:tc>
          <w:tcPr>
            <w:tcW w:w="236" w:type="dxa"/>
            <w:gridSpan w:val="2"/>
            <w:tcBorders>
              <w:top w:val="single" w:sz="4" w:space="0" w:color="auto"/>
              <w:left w:val="nil"/>
              <w:bottom w:val="single" w:sz="4" w:space="0" w:color="auto"/>
              <w:right w:val="single" w:sz="4" w:space="0" w:color="auto"/>
            </w:tcBorders>
          </w:tcPr>
          <w:p w14:paraId="690FC301" w14:textId="77777777" w:rsidR="00071783" w:rsidRDefault="00071783" w:rsidP="00071783"/>
        </w:tc>
      </w:tr>
    </w:tbl>
    <w:p w14:paraId="53204147" w14:textId="77777777" w:rsidR="007B2C0F" w:rsidRDefault="007B2C0F"/>
    <w:tbl>
      <w:tblPr>
        <w:tblStyle w:val="Tablaconcuadrcula"/>
        <w:tblW w:w="8960" w:type="dxa"/>
        <w:tblLook w:val="04A0" w:firstRow="1" w:lastRow="0" w:firstColumn="1" w:lastColumn="0" w:noHBand="0" w:noVBand="1"/>
      </w:tblPr>
      <w:tblGrid>
        <w:gridCol w:w="6598"/>
        <w:gridCol w:w="2140"/>
        <w:gridCol w:w="215"/>
        <w:gridCol w:w="7"/>
      </w:tblGrid>
      <w:tr w:rsidR="00267406" w14:paraId="43DBAE14" w14:textId="77777777" w:rsidTr="00071783">
        <w:trPr>
          <w:gridAfter w:val="1"/>
          <w:wAfter w:w="7" w:type="dxa"/>
        </w:trPr>
        <w:tc>
          <w:tcPr>
            <w:tcW w:w="6598" w:type="dxa"/>
            <w:tcBorders>
              <w:top w:val="single" w:sz="4" w:space="0" w:color="auto"/>
              <w:left w:val="single" w:sz="4" w:space="0" w:color="auto"/>
              <w:bottom w:val="single" w:sz="4" w:space="0" w:color="auto"/>
              <w:right w:val="nil"/>
            </w:tcBorders>
          </w:tcPr>
          <w:p w14:paraId="312531D7" w14:textId="38EA85D0" w:rsidR="00267406" w:rsidRPr="00D7552A" w:rsidRDefault="00267406">
            <w:pPr>
              <w:rPr>
                <w:b/>
                <w:bCs/>
              </w:rPr>
            </w:pPr>
            <w:r>
              <w:rPr>
                <w:b/>
                <w:bCs/>
              </w:rPr>
              <w:t>5</w:t>
            </w:r>
            <w:r w:rsidRPr="00D7552A">
              <w:rPr>
                <w:b/>
                <w:bCs/>
              </w:rPr>
              <w:t xml:space="preserve">.   </w:t>
            </w:r>
            <w:r w:rsidR="007B2C0F">
              <w:rPr>
                <w:b/>
                <w:bCs/>
              </w:rPr>
              <w:t>IDENTIFICACION DEL (LOS) PROGRAMA(S)</w:t>
            </w:r>
          </w:p>
        </w:tc>
        <w:tc>
          <w:tcPr>
            <w:tcW w:w="2355" w:type="dxa"/>
            <w:gridSpan w:val="2"/>
            <w:tcBorders>
              <w:top w:val="single" w:sz="4" w:space="0" w:color="auto"/>
              <w:left w:val="nil"/>
              <w:bottom w:val="single" w:sz="4" w:space="0" w:color="auto"/>
              <w:right w:val="single" w:sz="4" w:space="0" w:color="auto"/>
            </w:tcBorders>
          </w:tcPr>
          <w:p w14:paraId="7AF5D43A" w14:textId="77777777" w:rsidR="00267406" w:rsidRDefault="00267406"/>
        </w:tc>
      </w:tr>
      <w:tr w:rsidR="00267406" w14:paraId="3170CC65" w14:textId="77777777" w:rsidTr="00071783">
        <w:trPr>
          <w:gridAfter w:val="1"/>
          <w:wAfter w:w="7" w:type="dxa"/>
        </w:trPr>
        <w:tc>
          <w:tcPr>
            <w:tcW w:w="6598" w:type="dxa"/>
            <w:tcBorders>
              <w:top w:val="single" w:sz="4" w:space="0" w:color="auto"/>
              <w:left w:val="single" w:sz="4" w:space="0" w:color="auto"/>
              <w:bottom w:val="single" w:sz="4" w:space="0" w:color="auto"/>
              <w:right w:val="nil"/>
            </w:tcBorders>
          </w:tcPr>
          <w:p w14:paraId="5DB21C97" w14:textId="105633BD" w:rsidR="00267406" w:rsidRDefault="007B2C0F">
            <w:r w:rsidRPr="007B2C0F">
              <w:t>5.1 Nombre del (los) programa(s) evaluado(s):</w:t>
            </w:r>
            <w:r w:rsidR="00071783">
              <w:t xml:space="preserve"> </w:t>
            </w:r>
            <w:r w:rsidR="00071783" w:rsidRPr="00071783">
              <w:t>Fondo de Aportaciones para el Fortalecimiento de los Municipios y de las Demarcaciones Territoriales del Distrito Federal</w:t>
            </w:r>
          </w:p>
        </w:tc>
        <w:tc>
          <w:tcPr>
            <w:tcW w:w="2355" w:type="dxa"/>
            <w:gridSpan w:val="2"/>
            <w:tcBorders>
              <w:top w:val="single" w:sz="4" w:space="0" w:color="auto"/>
              <w:left w:val="nil"/>
              <w:bottom w:val="single" w:sz="4" w:space="0" w:color="auto"/>
              <w:right w:val="single" w:sz="4" w:space="0" w:color="auto"/>
            </w:tcBorders>
          </w:tcPr>
          <w:p w14:paraId="14FFB934" w14:textId="77777777" w:rsidR="00267406" w:rsidRDefault="00267406"/>
        </w:tc>
      </w:tr>
      <w:tr w:rsidR="00267406" w14:paraId="658CD028" w14:textId="77777777" w:rsidTr="00071783">
        <w:tc>
          <w:tcPr>
            <w:tcW w:w="8738" w:type="dxa"/>
            <w:gridSpan w:val="2"/>
            <w:tcBorders>
              <w:top w:val="single" w:sz="4" w:space="0" w:color="auto"/>
              <w:left w:val="single" w:sz="4" w:space="0" w:color="auto"/>
              <w:bottom w:val="single" w:sz="4" w:space="0" w:color="auto"/>
              <w:right w:val="nil"/>
            </w:tcBorders>
          </w:tcPr>
          <w:p w14:paraId="4F5E03A0" w14:textId="3C2A86D6" w:rsidR="00267406" w:rsidRDefault="007B2C0F">
            <w:r w:rsidRPr="007B2C0F">
              <w:t>5.2 Siglas:</w:t>
            </w:r>
            <w:r w:rsidR="00071783">
              <w:t xml:space="preserve"> FORTAMUN</w:t>
            </w:r>
          </w:p>
        </w:tc>
        <w:tc>
          <w:tcPr>
            <w:tcW w:w="222" w:type="dxa"/>
            <w:gridSpan w:val="2"/>
            <w:tcBorders>
              <w:top w:val="single" w:sz="4" w:space="0" w:color="auto"/>
              <w:left w:val="nil"/>
              <w:bottom w:val="single" w:sz="4" w:space="0" w:color="auto"/>
              <w:right w:val="single" w:sz="4" w:space="0" w:color="auto"/>
            </w:tcBorders>
          </w:tcPr>
          <w:p w14:paraId="64BDEF28" w14:textId="77777777" w:rsidR="00267406" w:rsidRDefault="00267406"/>
        </w:tc>
      </w:tr>
      <w:tr w:rsidR="00071783" w14:paraId="3E79A004" w14:textId="77777777" w:rsidTr="00071783">
        <w:tc>
          <w:tcPr>
            <w:tcW w:w="8738" w:type="dxa"/>
            <w:gridSpan w:val="2"/>
            <w:tcBorders>
              <w:top w:val="single" w:sz="4" w:space="0" w:color="auto"/>
              <w:left w:val="single" w:sz="4" w:space="0" w:color="auto"/>
              <w:bottom w:val="single" w:sz="4" w:space="0" w:color="auto"/>
              <w:right w:val="nil"/>
            </w:tcBorders>
          </w:tcPr>
          <w:p w14:paraId="661A8DAF" w14:textId="4FB053CF" w:rsidR="00071783" w:rsidRPr="00267406" w:rsidRDefault="00071783" w:rsidP="00071783">
            <w:r w:rsidRPr="007B2C0F">
              <w:t>5.3 Ente público coordinador del (los) programa(s):</w:t>
            </w:r>
            <w:r>
              <w:t xml:space="preserve"> MUNICIPIO DE COLON</w:t>
            </w:r>
          </w:p>
        </w:tc>
        <w:tc>
          <w:tcPr>
            <w:tcW w:w="222" w:type="dxa"/>
            <w:gridSpan w:val="2"/>
            <w:tcBorders>
              <w:top w:val="single" w:sz="4" w:space="0" w:color="auto"/>
              <w:left w:val="nil"/>
              <w:bottom w:val="single" w:sz="4" w:space="0" w:color="auto"/>
              <w:right w:val="single" w:sz="4" w:space="0" w:color="auto"/>
            </w:tcBorders>
          </w:tcPr>
          <w:p w14:paraId="23BA55C8" w14:textId="77777777" w:rsidR="00071783" w:rsidRDefault="00071783" w:rsidP="00071783"/>
        </w:tc>
      </w:tr>
      <w:tr w:rsidR="00071783" w14:paraId="2EF4805D" w14:textId="77777777" w:rsidTr="00071783">
        <w:tc>
          <w:tcPr>
            <w:tcW w:w="8738" w:type="dxa"/>
            <w:gridSpan w:val="2"/>
            <w:tcBorders>
              <w:top w:val="single" w:sz="4" w:space="0" w:color="auto"/>
              <w:left w:val="single" w:sz="4" w:space="0" w:color="auto"/>
              <w:bottom w:val="single" w:sz="4" w:space="0" w:color="auto"/>
              <w:right w:val="nil"/>
            </w:tcBorders>
          </w:tcPr>
          <w:p w14:paraId="5AFC826F" w14:textId="28188795" w:rsidR="00071783" w:rsidRPr="00267406" w:rsidRDefault="00071783" w:rsidP="00071783">
            <w:r w:rsidRPr="007B2C0F">
              <w:t>5.4 Poder público al que pertenece(n) el(los) programa(s):</w:t>
            </w:r>
            <w:r>
              <w:t xml:space="preserve"> MUNICIPAL</w:t>
            </w:r>
          </w:p>
        </w:tc>
        <w:tc>
          <w:tcPr>
            <w:tcW w:w="222" w:type="dxa"/>
            <w:gridSpan w:val="2"/>
            <w:tcBorders>
              <w:top w:val="single" w:sz="4" w:space="0" w:color="auto"/>
              <w:left w:val="nil"/>
              <w:bottom w:val="single" w:sz="4" w:space="0" w:color="auto"/>
              <w:right w:val="single" w:sz="4" w:space="0" w:color="auto"/>
            </w:tcBorders>
          </w:tcPr>
          <w:p w14:paraId="2424B305" w14:textId="77777777" w:rsidR="00071783" w:rsidRDefault="00071783" w:rsidP="00071783"/>
        </w:tc>
      </w:tr>
      <w:tr w:rsidR="00071783" w14:paraId="1B7497A4" w14:textId="77777777" w:rsidTr="00071783">
        <w:tc>
          <w:tcPr>
            <w:tcW w:w="8738" w:type="dxa"/>
            <w:gridSpan w:val="2"/>
            <w:tcBorders>
              <w:top w:val="single" w:sz="4" w:space="0" w:color="auto"/>
              <w:left w:val="single" w:sz="4" w:space="0" w:color="auto"/>
              <w:bottom w:val="single" w:sz="4" w:space="0" w:color="auto"/>
              <w:right w:val="nil"/>
            </w:tcBorders>
          </w:tcPr>
          <w:p w14:paraId="74ED3671" w14:textId="7ECB1CD1" w:rsidR="00071783" w:rsidRPr="00267406" w:rsidRDefault="00071783" w:rsidP="00071783">
            <w:r w:rsidRPr="007B2C0F">
              <w:t>Poder Ejecutivo</w:t>
            </w:r>
            <w:r>
              <w:t xml:space="preserve"> x</w:t>
            </w:r>
            <w:r w:rsidRPr="007B2C0F">
              <w:t xml:space="preserve"> Poder Legislativo___ Poder Judicial___ Ente Autónomo___</w:t>
            </w:r>
          </w:p>
        </w:tc>
        <w:tc>
          <w:tcPr>
            <w:tcW w:w="222" w:type="dxa"/>
            <w:gridSpan w:val="2"/>
            <w:tcBorders>
              <w:top w:val="single" w:sz="4" w:space="0" w:color="auto"/>
              <w:left w:val="nil"/>
              <w:bottom w:val="single" w:sz="4" w:space="0" w:color="auto"/>
              <w:right w:val="single" w:sz="4" w:space="0" w:color="auto"/>
            </w:tcBorders>
          </w:tcPr>
          <w:p w14:paraId="4B4E71E7" w14:textId="77777777" w:rsidR="00071783" w:rsidRDefault="00071783" w:rsidP="00071783"/>
        </w:tc>
      </w:tr>
      <w:tr w:rsidR="00071783" w14:paraId="2A30567D" w14:textId="77777777" w:rsidTr="00071783">
        <w:tc>
          <w:tcPr>
            <w:tcW w:w="8738" w:type="dxa"/>
            <w:gridSpan w:val="2"/>
            <w:tcBorders>
              <w:top w:val="single" w:sz="4" w:space="0" w:color="auto"/>
              <w:left w:val="single" w:sz="4" w:space="0" w:color="auto"/>
              <w:bottom w:val="single" w:sz="4" w:space="0" w:color="auto"/>
              <w:right w:val="nil"/>
            </w:tcBorders>
          </w:tcPr>
          <w:p w14:paraId="62EA378E" w14:textId="70A82A53" w:rsidR="00071783" w:rsidRPr="00267406" w:rsidRDefault="00071783" w:rsidP="00071783">
            <w:r w:rsidRPr="007B2C0F">
              <w:t xml:space="preserve">5.5 </w:t>
            </w:r>
            <w:proofErr w:type="spellStart"/>
            <w:r w:rsidRPr="007B2C0F">
              <w:t>Ambito</w:t>
            </w:r>
            <w:proofErr w:type="spellEnd"/>
            <w:r w:rsidRPr="007B2C0F">
              <w:t xml:space="preserve"> gubernamental al que pertenece(n) el(los) programa(s):</w:t>
            </w:r>
            <w:r>
              <w:t xml:space="preserve"> </w:t>
            </w:r>
          </w:p>
        </w:tc>
        <w:tc>
          <w:tcPr>
            <w:tcW w:w="222" w:type="dxa"/>
            <w:gridSpan w:val="2"/>
            <w:tcBorders>
              <w:top w:val="single" w:sz="4" w:space="0" w:color="auto"/>
              <w:left w:val="nil"/>
              <w:bottom w:val="single" w:sz="4" w:space="0" w:color="auto"/>
              <w:right w:val="single" w:sz="4" w:space="0" w:color="auto"/>
            </w:tcBorders>
          </w:tcPr>
          <w:p w14:paraId="4E623FA4" w14:textId="77777777" w:rsidR="00071783" w:rsidRDefault="00071783" w:rsidP="00071783"/>
        </w:tc>
      </w:tr>
      <w:tr w:rsidR="00071783" w14:paraId="5B2E64D2" w14:textId="77777777" w:rsidTr="00071783">
        <w:tc>
          <w:tcPr>
            <w:tcW w:w="8738" w:type="dxa"/>
            <w:gridSpan w:val="2"/>
            <w:tcBorders>
              <w:top w:val="single" w:sz="4" w:space="0" w:color="auto"/>
              <w:left w:val="single" w:sz="4" w:space="0" w:color="auto"/>
              <w:bottom w:val="single" w:sz="4" w:space="0" w:color="auto"/>
              <w:right w:val="nil"/>
            </w:tcBorders>
          </w:tcPr>
          <w:p w14:paraId="00ABF1BE" w14:textId="26A4F131" w:rsidR="00071783" w:rsidRPr="007B2C0F" w:rsidRDefault="00071783" w:rsidP="00071783">
            <w:r w:rsidRPr="007B2C0F">
              <w:t>Federal___ Estatal___ Local</w:t>
            </w:r>
            <w:r>
              <w:t xml:space="preserve"> X</w:t>
            </w:r>
          </w:p>
        </w:tc>
        <w:tc>
          <w:tcPr>
            <w:tcW w:w="222" w:type="dxa"/>
            <w:gridSpan w:val="2"/>
            <w:tcBorders>
              <w:top w:val="single" w:sz="4" w:space="0" w:color="auto"/>
              <w:left w:val="nil"/>
              <w:bottom w:val="single" w:sz="4" w:space="0" w:color="auto"/>
              <w:right w:val="single" w:sz="4" w:space="0" w:color="auto"/>
            </w:tcBorders>
          </w:tcPr>
          <w:p w14:paraId="5F65B06E" w14:textId="77777777" w:rsidR="00071783" w:rsidRDefault="00071783" w:rsidP="00071783"/>
        </w:tc>
      </w:tr>
      <w:tr w:rsidR="00071783" w14:paraId="4C4C2184" w14:textId="77777777" w:rsidTr="00071783">
        <w:tc>
          <w:tcPr>
            <w:tcW w:w="8738" w:type="dxa"/>
            <w:gridSpan w:val="2"/>
            <w:tcBorders>
              <w:top w:val="single" w:sz="4" w:space="0" w:color="auto"/>
              <w:left w:val="single" w:sz="4" w:space="0" w:color="auto"/>
              <w:bottom w:val="single" w:sz="4" w:space="0" w:color="auto"/>
              <w:right w:val="nil"/>
            </w:tcBorders>
          </w:tcPr>
          <w:p w14:paraId="2612BDD3" w14:textId="583EA427" w:rsidR="00071783" w:rsidRPr="007B2C0F" w:rsidRDefault="00071783" w:rsidP="00071783">
            <w:r w:rsidRPr="007B2C0F">
              <w:t>5.6 Nombre de la(s) unidad(es) administrativa(s) y de (los) titular(es) a cargo del (los) programa(s):</w:t>
            </w:r>
            <w:r>
              <w:t xml:space="preserve"> SECRETARIA DE SEGURIDAD PUBLICA</w:t>
            </w:r>
          </w:p>
        </w:tc>
        <w:tc>
          <w:tcPr>
            <w:tcW w:w="222" w:type="dxa"/>
            <w:gridSpan w:val="2"/>
            <w:tcBorders>
              <w:top w:val="single" w:sz="4" w:space="0" w:color="auto"/>
              <w:left w:val="nil"/>
              <w:bottom w:val="single" w:sz="4" w:space="0" w:color="auto"/>
              <w:right w:val="single" w:sz="4" w:space="0" w:color="auto"/>
            </w:tcBorders>
          </w:tcPr>
          <w:p w14:paraId="3808FFDA" w14:textId="77777777" w:rsidR="00071783" w:rsidRDefault="00071783" w:rsidP="00071783"/>
        </w:tc>
      </w:tr>
      <w:tr w:rsidR="00071783" w14:paraId="51A0E47A" w14:textId="77777777" w:rsidTr="00071783">
        <w:tc>
          <w:tcPr>
            <w:tcW w:w="8738" w:type="dxa"/>
            <w:gridSpan w:val="2"/>
            <w:tcBorders>
              <w:top w:val="single" w:sz="4" w:space="0" w:color="auto"/>
              <w:left w:val="single" w:sz="4" w:space="0" w:color="auto"/>
              <w:bottom w:val="single" w:sz="4" w:space="0" w:color="auto"/>
              <w:right w:val="nil"/>
            </w:tcBorders>
          </w:tcPr>
          <w:p w14:paraId="1F6CCA23" w14:textId="1CFC3B97" w:rsidR="00071783" w:rsidRPr="007B2C0F" w:rsidRDefault="00071783" w:rsidP="00071783">
            <w:r w:rsidRPr="007B2C0F">
              <w:t>5.6.1 Nombre(s) de la(s) unidad(es) administrativa(s) a cargo de (los) programa(s):</w:t>
            </w:r>
          </w:p>
        </w:tc>
        <w:tc>
          <w:tcPr>
            <w:tcW w:w="222" w:type="dxa"/>
            <w:gridSpan w:val="2"/>
            <w:tcBorders>
              <w:top w:val="single" w:sz="4" w:space="0" w:color="auto"/>
              <w:left w:val="nil"/>
              <w:bottom w:val="single" w:sz="4" w:space="0" w:color="auto"/>
              <w:right w:val="single" w:sz="4" w:space="0" w:color="auto"/>
            </w:tcBorders>
          </w:tcPr>
          <w:p w14:paraId="2B936BF2" w14:textId="77777777" w:rsidR="00071783" w:rsidRDefault="00071783" w:rsidP="00071783"/>
        </w:tc>
      </w:tr>
      <w:tr w:rsidR="00071783" w14:paraId="53C501FE" w14:textId="77777777" w:rsidTr="00071783">
        <w:tc>
          <w:tcPr>
            <w:tcW w:w="8738" w:type="dxa"/>
            <w:gridSpan w:val="2"/>
            <w:tcBorders>
              <w:top w:val="single" w:sz="4" w:space="0" w:color="auto"/>
              <w:left w:val="single" w:sz="4" w:space="0" w:color="auto"/>
              <w:bottom w:val="single" w:sz="4" w:space="0" w:color="auto"/>
              <w:right w:val="nil"/>
            </w:tcBorders>
          </w:tcPr>
          <w:p w14:paraId="664671AC" w14:textId="1386C43C" w:rsidR="00071783" w:rsidRPr="007B2C0F" w:rsidRDefault="00071783" w:rsidP="00071783">
            <w:r>
              <w:t>SECRETARIA DE SEGURIDAD PUBLICA</w:t>
            </w:r>
          </w:p>
        </w:tc>
        <w:tc>
          <w:tcPr>
            <w:tcW w:w="222" w:type="dxa"/>
            <w:gridSpan w:val="2"/>
            <w:tcBorders>
              <w:top w:val="single" w:sz="4" w:space="0" w:color="auto"/>
              <w:left w:val="nil"/>
              <w:bottom w:val="single" w:sz="4" w:space="0" w:color="auto"/>
              <w:right w:val="single" w:sz="4" w:space="0" w:color="auto"/>
            </w:tcBorders>
          </w:tcPr>
          <w:p w14:paraId="3783BBB6" w14:textId="77777777" w:rsidR="00071783" w:rsidRDefault="00071783" w:rsidP="00071783"/>
        </w:tc>
      </w:tr>
      <w:tr w:rsidR="007B2C0F" w14:paraId="68B63890" w14:textId="77777777" w:rsidTr="00071783">
        <w:tc>
          <w:tcPr>
            <w:tcW w:w="8738" w:type="dxa"/>
            <w:gridSpan w:val="2"/>
            <w:tcBorders>
              <w:top w:val="single" w:sz="4" w:space="0" w:color="auto"/>
              <w:left w:val="single" w:sz="4" w:space="0" w:color="auto"/>
              <w:bottom w:val="single" w:sz="4" w:space="0" w:color="auto"/>
              <w:right w:val="nil"/>
            </w:tcBorders>
          </w:tcPr>
          <w:p w14:paraId="0833265B" w14:textId="77CBE7C9" w:rsidR="007B2C0F" w:rsidRPr="007B2C0F" w:rsidRDefault="007B2C0F">
            <w:r w:rsidRPr="007B2C0F">
              <w:t>5.6.2 Nombre(s) de (los) titular(es) de la(s) unidad(es) administrativa(s) a cargo de (los) programa(s) (nombre completo, correo electrónico y teléfono con clave lada):</w:t>
            </w:r>
          </w:p>
        </w:tc>
        <w:tc>
          <w:tcPr>
            <w:tcW w:w="222" w:type="dxa"/>
            <w:gridSpan w:val="2"/>
            <w:tcBorders>
              <w:top w:val="single" w:sz="4" w:space="0" w:color="auto"/>
              <w:left w:val="nil"/>
              <w:bottom w:val="single" w:sz="4" w:space="0" w:color="auto"/>
              <w:right w:val="single" w:sz="4" w:space="0" w:color="auto"/>
            </w:tcBorders>
          </w:tcPr>
          <w:p w14:paraId="2D531E18" w14:textId="77777777" w:rsidR="007B2C0F" w:rsidRDefault="007B2C0F"/>
        </w:tc>
      </w:tr>
      <w:tr w:rsidR="007B2C0F" w14:paraId="74D55C57" w14:textId="77777777" w:rsidTr="00071783">
        <w:tc>
          <w:tcPr>
            <w:tcW w:w="8738" w:type="dxa"/>
            <w:gridSpan w:val="2"/>
            <w:tcBorders>
              <w:top w:val="single" w:sz="4" w:space="0" w:color="auto"/>
              <w:left w:val="single" w:sz="4" w:space="0" w:color="auto"/>
              <w:bottom w:val="single" w:sz="4" w:space="0" w:color="auto"/>
              <w:right w:val="nil"/>
            </w:tcBorders>
          </w:tcPr>
          <w:p w14:paraId="087FE7D1" w14:textId="77777777" w:rsidR="007B2C0F" w:rsidRPr="007B2C0F" w:rsidRDefault="007B2C0F"/>
        </w:tc>
        <w:tc>
          <w:tcPr>
            <w:tcW w:w="222" w:type="dxa"/>
            <w:gridSpan w:val="2"/>
            <w:tcBorders>
              <w:top w:val="single" w:sz="4" w:space="0" w:color="auto"/>
              <w:left w:val="nil"/>
              <w:bottom w:val="single" w:sz="4" w:space="0" w:color="auto"/>
              <w:right w:val="single" w:sz="4" w:space="0" w:color="auto"/>
            </w:tcBorders>
          </w:tcPr>
          <w:p w14:paraId="2DECE9E2" w14:textId="77777777" w:rsidR="007B2C0F" w:rsidRDefault="007B2C0F"/>
        </w:tc>
      </w:tr>
      <w:tr w:rsidR="007B2C0F" w14:paraId="57588545" w14:textId="77777777" w:rsidTr="00071783">
        <w:tc>
          <w:tcPr>
            <w:tcW w:w="8738" w:type="dxa"/>
            <w:gridSpan w:val="2"/>
            <w:tcBorders>
              <w:top w:val="single" w:sz="4" w:space="0" w:color="auto"/>
              <w:left w:val="single" w:sz="4" w:space="0" w:color="auto"/>
              <w:bottom w:val="single" w:sz="4" w:space="0" w:color="auto"/>
              <w:right w:val="nil"/>
            </w:tcBorders>
          </w:tcPr>
          <w:tbl>
            <w:tblPr>
              <w:tblStyle w:val="Tablaconcuadrcula"/>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245"/>
            </w:tblGrid>
            <w:tr w:rsidR="007B2C0F" w14:paraId="54825D97" w14:textId="77777777" w:rsidTr="007B2C0F">
              <w:tc>
                <w:tcPr>
                  <w:tcW w:w="4277" w:type="dxa"/>
                </w:tcPr>
                <w:p w14:paraId="2350B0C4" w14:textId="53A56911" w:rsidR="007B2C0F" w:rsidRPr="00D7552A" w:rsidRDefault="007B2C0F" w:rsidP="007B2C0F">
                  <w:r w:rsidRPr="00D7552A">
                    <w:t xml:space="preserve">Nombre: </w:t>
                  </w:r>
                  <w:r w:rsidR="00071783">
                    <w:t>LIC LUIS FERNANDO IBARRA CASAS</w:t>
                  </w:r>
                </w:p>
              </w:tc>
              <w:tc>
                <w:tcPr>
                  <w:tcW w:w="4245" w:type="dxa"/>
                </w:tcPr>
                <w:p w14:paraId="699A036D" w14:textId="784B1CCD" w:rsidR="007B2C0F" w:rsidRDefault="007B2C0F" w:rsidP="007B2C0F">
                  <w:r w:rsidRPr="00D7552A">
                    <w:t>Unidad administrativa:</w:t>
                  </w:r>
                  <w:r w:rsidR="00071783">
                    <w:t xml:space="preserve"> SEGURIDAD PUBLICA</w:t>
                  </w:r>
                </w:p>
              </w:tc>
            </w:tr>
          </w:tbl>
          <w:p w14:paraId="1B3A926E" w14:textId="3B616AF3" w:rsidR="007B2C0F" w:rsidRPr="007B2C0F" w:rsidRDefault="007B2C0F"/>
        </w:tc>
        <w:tc>
          <w:tcPr>
            <w:tcW w:w="222" w:type="dxa"/>
            <w:gridSpan w:val="2"/>
            <w:tcBorders>
              <w:top w:val="single" w:sz="4" w:space="0" w:color="auto"/>
              <w:left w:val="nil"/>
              <w:bottom w:val="single" w:sz="4" w:space="0" w:color="auto"/>
              <w:right w:val="single" w:sz="4" w:space="0" w:color="auto"/>
            </w:tcBorders>
          </w:tcPr>
          <w:p w14:paraId="31103F48" w14:textId="77777777" w:rsidR="007B2C0F" w:rsidRDefault="007B2C0F"/>
        </w:tc>
      </w:tr>
    </w:tbl>
    <w:p w14:paraId="55B23842" w14:textId="77777777" w:rsidR="00267406" w:rsidRDefault="00267406"/>
    <w:tbl>
      <w:tblPr>
        <w:tblStyle w:val="Tablaconcuadrcula"/>
        <w:tblW w:w="8837" w:type="dxa"/>
        <w:tblLook w:val="04A0" w:firstRow="1" w:lastRow="0" w:firstColumn="1" w:lastColumn="0" w:noHBand="0" w:noVBand="1"/>
      </w:tblPr>
      <w:tblGrid>
        <w:gridCol w:w="6232"/>
        <w:gridCol w:w="2369"/>
        <w:gridCol w:w="227"/>
        <w:gridCol w:w="9"/>
      </w:tblGrid>
      <w:tr w:rsidR="007B2C0F" w14:paraId="1636FF03" w14:textId="77777777">
        <w:trPr>
          <w:gridAfter w:val="1"/>
          <w:wAfter w:w="9" w:type="dxa"/>
        </w:trPr>
        <w:tc>
          <w:tcPr>
            <w:tcW w:w="6232" w:type="dxa"/>
            <w:tcBorders>
              <w:top w:val="single" w:sz="4" w:space="0" w:color="auto"/>
              <w:left w:val="single" w:sz="4" w:space="0" w:color="auto"/>
              <w:bottom w:val="single" w:sz="4" w:space="0" w:color="auto"/>
              <w:right w:val="nil"/>
            </w:tcBorders>
          </w:tcPr>
          <w:p w14:paraId="42A4990B" w14:textId="19E0D90B" w:rsidR="007B2C0F" w:rsidRPr="00D7552A" w:rsidRDefault="007B2C0F">
            <w:pPr>
              <w:rPr>
                <w:b/>
                <w:bCs/>
              </w:rPr>
            </w:pPr>
            <w:r w:rsidRPr="007B2C0F">
              <w:rPr>
                <w:b/>
                <w:bCs/>
              </w:rPr>
              <w:t>6. DATOS DE CONTRATACIÓN DE LA EVALUACIÓN</w:t>
            </w:r>
          </w:p>
        </w:tc>
        <w:tc>
          <w:tcPr>
            <w:tcW w:w="2596" w:type="dxa"/>
            <w:gridSpan w:val="2"/>
            <w:tcBorders>
              <w:top w:val="single" w:sz="4" w:space="0" w:color="auto"/>
              <w:left w:val="nil"/>
              <w:bottom w:val="single" w:sz="4" w:space="0" w:color="auto"/>
              <w:right w:val="single" w:sz="4" w:space="0" w:color="auto"/>
            </w:tcBorders>
          </w:tcPr>
          <w:p w14:paraId="3F9019B5" w14:textId="77777777" w:rsidR="007B2C0F" w:rsidRDefault="007B2C0F"/>
        </w:tc>
      </w:tr>
      <w:tr w:rsidR="00071783" w14:paraId="41EE1A65" w14:textId="77777777">
        <w:trPr>
          <w:gridAfter w:val="1"/>
          <w:wAfter w:w="9" w:type="dxa"/>
        </w:trPr>
        <w:tc>
          <w:tcPr>
            <w:tcW w:w="6232" w:type="dxa"/>
            <w:tcBorders>
              <w:top w:val="single" w:sz="4" w:space="0" w:color="auto"/>
              <w:left w:val="single" w:sz="4" w:space="0" w:color="auto"/>
              <w:bottom w:val="single" w:sz="4" w:space="0" w:color="auto"/>
              <w:right w:val="nil"/>
            </w:tcBorders>
          </w:tcPr>
          <w:p w14:paraId="56E1C9CA" w14:textId="77FEB6D3" w:rsidR="00071783" w:rsidRDefault="00071783" w:rsidP="00071783">
            <w:r w:rsidRPr="007B2C0F">
              <w:t>6.1 Tipo de contratación:</w:t>
            </w:r>
          </w:p>
        </w:tc>
        <w:tc>
          <w:tcPr>
            <w:tcW w:w="2596" w:type="dxa"/>
            <w:gridSpan w:val="2"/>
            <w:tcBorders>
              <w:top w:val="single" w:sz="4" w:space="0" w:color="auto"/>
              <w:left w:val="nil"/>
              <w:bottom w:val="single" w:sz="4" w:space="0" w:color="auto"/>
              <w:right w:val="single" w:sz="4" w:space="0" w:color="auto"/>
            </w:tcBorders>
          </w:tcPr>
          <w:p w14:paraId="2F0730F6" w14:textId="77777777" w:rsidR="00071783" w:rsidRDefault="00071783" w:rsidP="00071783"/>
        </w:tc>
      </w:tr>
      <w:tr w:rsidR="00071783" w14:paraId="472AD4F6" w14:textId="77777777">
        <w:tc>
          <w:tcPr>
            <w:tcW w:w="8601" w:type="dxa"/>
            <w:gridSpan w:val="2"/>
            <w:tcBorders>
              <w:top w:val="single" w:sz="4" w:space="0" w:color="auto"/>
              <w:left w:val="single" w:sz="4" w:space="0" w:color="auto"/>
              <w:bottom w:val="single" w:sz="4" w:space="0" w:color="auto"/>
              <w:right w:val="nil"/>
            </w:tcBorders>
          </w:tcPr>
          <w:p w14:paraId="6677640A" w14:textId="25C7BF9A" w:rsidR="00071783" w:rsidRDefault="00071783" w:rsidP="00071783">
            <w:r w:rsidRPr="007B2C0F">
              <w:t xml:space="preserve">6.1.1 Adjudicación </w:t>
            </w:r>
            <w:proofErr w:type="spellStart"/>
            <w:r w:rsidRPr="007B2C0F">
              <w:t>Directa__</w:t>
            </w:r>
            <w:r>
              <w:t>X</w:t>
            </w:r>
            <w:proofErr w:type="spellEnd"/>
            <w:r w:rsidRPr="007B2C0F">
              <w:t>_ 6.1.2 Invitación a tres___ 6.1.3 Licitación Pública Nacional___ 6.1.4 Licitación Pública Internacional___ 6.1.5 Otro: (Señalar)___</w:t>
            </w:r>
          </w:p>
        </w:tc>
        <w:tc>
          <w:tcPr>
            <w:tcW w:w="236" w:type="dxa"/>
            <w:gridSpan w:val="2"/>
            <w:tcBorders>
              <w:top w:val="single" w:sz="4" w:space="0" w:color="auto"/>
              <w:left w:val="nil"/>
              <w:bottom w:val="single" w:sz="4" w:space="0" w:color="auto"/>
              <w:right w:val="single" w:sz="4" w:space="0" w:color="auto"/>
            </w:tcBorders>
          </w:tcPr>
          <w:p w14:paraId="0D45BB30" w14:textId="77777777" w:rsidR="00071783" w:rsidRDefault="00071783" w:rsidP="00071783"/>
        </w:tc>
      </w:tr>
      <w:tr w:rsidR="00071783" w14:paraId="6358A6D7" w14:textId="77777777">
        <w:tc>
          <w:tcPr>
            <w:tcW w:w="8601" w:type="dxa"/>
            <w:gridSpan w:val="2"/>
            <w:tcBorders>
              <w:top w:val="single" w:sz="4" w:space="0" w:color="auto"/>
              <w:left w:val="single" w:sz="4" w:space="0" w:color="auto"/>
              <w:bottom w:val="single" w:sz="4" w:space="0" w:color="auto"/>
              <w:right w:val="nil"/>
            </w:tcBorders>
          </w:tcPr>
          <w:p w14:paraId="0A1F3771" w14:textId="6D8C0B38" w:rsidR="00071783" w:rsidRPr="007B2C0F" w:rsidRDefault="00071783" w:rsidP="00071783">
            <w:r w:rsidRPr="007B2C0F">
              <w:t>6.2 Unidad administrativa responsable de contratar la evaluación:</w:t>
            </w:r>
            <w:r>
              <w:t xml:space="preserve"> SECRETARIA DE FINANZAS</w:t>
            </w:r>
          </w:p>
        </w:tc>
        <w:tc>
          <w:tcPr>
            <w:tcW w:w="236" w:type="dxa"/>
            <w:gridSpan w:val="2"/>
            <w:tcBorders>
              <w:top w:val="single" w:sz="4" w:space="0" w:color="auto"/>
              <w:left w:val="nil"/>
              <w:bottom w:val="single" w:sz="4" w:space="0" w:color="auto"/>
              <w:right w:val="single" w:sz="4" w:space="0" w:color="auto"/>
            </w:tcBorders>
          </w:tcPr>
          <w:p w14:paraId="6A9EA624" w14:textId="77777777" w:rsidR="00071783" w:rsidRDefault="00071783" w:rsidP="00071783"/>
        </w:tc>
      </w:tr>
      <w:tr w:rsidR="00071783" w14:paraId="2AC92BEF" w14:textId="77777777">
        <w:tc>
          <w:tcPr>
            <w:tcW w:w="8601" w:type="dxa"/>
            <w:gridSpan w:val="2"/>
            <w:tcBorders>
              <w:top w:val="single" w:sz="4" w:space="0" w:color="auto"/>
              <w:left w:val="single" w:sz="4" w:space="0" w:color="auto"/>
              <w:bottom w:val="single" w:sz="4" w:space="0" w:color="auto"/>
              <w:right w:val="nil"/>
            </w:tcBorders>
          </w:tcPr>
          <w:p w14:paraId="13D4FA5A" w14:textId="0EC29611" w:rsidR="00071783" w:rsidRPr="007B2C0F" w:rsidRDefault="00071783" w:rsidP="00071783">
            <w:r w:rsidRPr="007B2C0F">
              <w:t>6.3 Costo total de la evaluación: $</w:t>
            </w:r>
            <w:r w:rsidR="00481E5B">
              <w:t>406,000.00</w:t>
            </w:r>
          </w:p>
        </w:tc>
        <w:tc>
          <w:tcPr>
            <w:tcW w:w="236" w:type="dxa"/>
            <w:gridSpan w:val="2"/>
            <w:tcBorders>
              <w:top w:val="single" w:sz="4" w:space="0" w:color="auto"/>
              <w:left w:val="nil"/>
              <w:bottom w:val="single" w:sz="4" w:space="0" w:color="auto"/>
              <w:right w:val="single" w:sz="4" w:space="0" w:color="auto"/>
            </w:tcBorders>
          </w:tcPr>
          <w:p w14:paraId="6C94FD60" w14:textId="77777777" w:rsidR="00071783" w:rsidRDefault="00071783" w:rsidP="00071783"/>
        </w:tc>
      </w:tr>
      <w:tr w:rsidR="00071783" w14:paraId="54841BB1" w14:textId="77777777">
        <w:tc>
          <w:tcPr>
            <w:tcW w:w="8601" w:type="dxa"/>
            <w:gridSpan w:val="2"/>
            <w:tcBorders>
              <w:top w:val="single" w:sz="4" w:space="0" w:color="auto"/>
              <w:left w:val="single" w:sz="4" w:space="0" w:color="auto"/>
              <w:bottom w:val="single" w:sz="4" w:space="0" w:color="auto"/>
              <w:right w:val="nil"/>
            </w:tcBorders>
          </w:tcPr>
          <w:p w14:paraId="69B1C4C9" w14:textId="71FE34CA" w:rsidR="00071783" w:rsidRPr="007B2C0F" w:rsidRDefault="00071783" w:rsidP="00071783">
            <w:r w:rsidRPr="007B2C0F">
              <w:lastRenderedPageBreak/>
              <w:t xml:space="preserve">6.4 Fuente de </w:t>
            </w:r>
            <w:proofErr w:type="gramStart"/>
            <w:r w:rsidRPr="007B2C0F">
              <w:t>Financiamiento :</w:t>
            </w:r>
            <w:proofErr w:type="gramEnd"/>
            <w:r>
              <w:t xml:space="preserve"> INGRESOS PROPIOS</w:t>
            </w:r>
          </w:p>
        </w:tc>
        <w:tc>
          <w:tcPr>
            <w:tcW w:w="236" w:type="dxa"/>
            <w:gridSpan w:val="2"/>
            <w:tcBorders>
              <w:top w:val="single" w:sz="4" w:space="0" w:color="auto"/>
              <w:left w:val="nil"/>
              <w:bottom w:val="single" w:sz="4" w:space="0" w:color="auto"/>
              <w:right w:val="single" w:sz="4" w:space="0" w:color="auto"/>
            </w:tcBorders>
          </w:tcPr>
          <w:p w14:paraId="63D74522" w14:textId="77777777" w:rsidR="00071783" w:rsidRDefault="00071783" w:rsidP="00071783"/>
        </w:tc>
      </w:tr>
    </w:tbl>
    <w:p w14:paraId="5138C7DE" w14:textId="77777777" w:rsidR="007B2C0F" w:rsidRDefault="007B2C0F" w:rsidP="007B2C0F"/>
    <w:tbl>
      <w:tblPr>
        <w:tblStyle w:val="Tablaconcuadrcula"/>
        <w:tblW w:w="8837" w:type="dxa"/>
        <w:tblLook w:val="04A0" w:firstRow="1" w:lastRow="0" w:firstColumn="1" w:lastColumn="0" w:noHBand="0" w:noVBand="1"/>
      </w:tblPr>
      <w:tblGrid>
        <w:gridCol w:w="6232"/>
        <w:gridCol w:w="2369"/>
        <w:gridCol w:w="227"/>
        <w:gridCol w:w="9"/>
      </w:tblGrid>
      <w:tr w:rsidR="007B2C0F" w14:paraId="3FC74B6E" w14:textId="77777777">
        <w:trPr>
          <w:gridAfter w:val="1"/>
          <w:wAfter w:w="9" w:type="dxa"/>
        </w:trPr>
        <w:tc>
          <w:tcPr>
            <w:tcW w:w="6232" w:type="dxa"/>
            <w:tcBorders>
              <w:top w:val="single" w:sz="4" w:space="0" w:color="auto"/>
              <w:left w:val="single" w:sz="4" w:space="0" w:color="auto"/>
              <w:bottom w:val="single" w:sz="4" w:space="0" w:color="auto"/>
              <w:right w:val="nil"/>
            </w:tcBorders>
          </w:tcPr>
          <w:p w14:paraId="59C529EB" w14:textId="4A5F66FC" w:rsidR="007B2C0F" w:rsidRPr="00D7552A" w:rsidRDefault="007B2C0F">
            <w:pPr>
              <w:rPr>
                <w:b/>
                <w:bCs/>
              </w:rPr>
            </w:pPr>
            <w:r w:rsidRPr="007B2C0F">
              <w:rPr>
                <w:b/>
                <w:bCs/>
              </w:rPr>
              <w:t>7. DIFUSIÓN DE LA EVALUACIÓN</w:t>
            </w:r>
          </w:p>
        </w:tc>
        <w:tc>
          <w:tcPr>
            <w:tcW w:w="2596" w:type="dxa"/>
            <w:gridSpan w:val="2"/>
            <w:tcBorders>
              <w:top w:val="single" w:sz="4" w:space="0" w:color="auto"/>
              <w:left w:val="nil"/>
              <w:bottom w:val="single" w:sz="4" w:space="0" w:color="auto"/>
              <w:right w:val="single" w:sz="4" w:space="0" w:color="auto"/>
            </w:tcBorders>
          </w:tcPr>
          <w:p w14:paraId="7BE5F3CF" w14:textId="77777777" w:rsidR="007B2C0F" w:rsidRDefault="007B2C0F"/>
        </w:tc>
      </w:tr>
      <w:tr w:rsidR="007B2C0F" w14:paraId="4753F2C2" w14:textId="77777777">
        <w:trPr>
          <w:gridAfter w:val="1"/>
          <w:wAfter w:w="9" w:type="dxa"/>
        </w:trPr>
        <w:tc>
          <w:tcPr>
            <w:tcW w:w="6232" w:type="dxa"/>
            <w:tcBorders>
              <w:top w:val="single" w:sz="4" w:space="0" w:color="auto"/>
              <w:left w:val="single" w:sz="4" w:space="0" w:color="auto"/>
              <w:bottom w:val="single" w:sz="4" w:space="0" w:color="auto"/>
              <w:right w:val="nil"/>
            </w:tcBorders>
          </w:tcPr>
          <w:p w14:paraId="361FBB15" w14:textId="34A620F3" w:rsidR="007B2C0F" w:rsidRDefault="007B2C0F">
            <w:r w:rsidRPr="007B2C0F">
              <w:t>7.1 Difusión en internet de la evaluación:</w:t>
            </w:r>
            <w:r w:rsidR="00AA002B">
              <w:t xml:space="preserve"> </w:t>
            </w:r>
            <w:hyperlink r:id="rId8" w:history="1">
              <w:r w:rsidR="00AA002B" w:rsidRPr="009F30ED">
                <w:rPr>
                  <w:rStyle w:val="Hipervnculo"/>
                </w:rPr>
                <w:t>https://colon.gob.mx/inicio/evaluaciones-y-encuestas/</w:t>
              </w:r>
            </w:hyperlink>
          </w:p>
          <w:p w14:paraId="5BA57EEB" w14:textId="4803FE53" w:rsidR="00AA002B" w:rsidRDefault="00AA002B"/>
        </w:tc>
        <w:tc>
          <w:tcPr>
            <w:tcW w:w="2596" w:type="dxa"/>
            <w:gridSpan w:val="2"/>
            <w:tcBorders>
              <w:top w:val="single" w:sz="4" w:space="0" w:color="auto"/>
              <w:left w:val="nil"/>
              <w:bottom w:val="single" w:sz="4" w:space="0" w:color="auto"/>
              <w:right w:val="single" w:sz="4" w:space="0" w:color="auto"/>
            </w:tcBorders>
          </w:tcPr>
          <w:p w14:paraId="7702F3E8" w14:textId="77777777" w:rsidR="007B2C0F" w:rsidRDefault="007B2C0F"/>
        </w:tc>
      </w:tr>
      <w:tr w:rsidR="007B2C0F" w14:paraId="58E55C00" w14:textId="77777777">
        <w:tc>
          <w:tcPr>
            <w:tcW w:w="8601" w:type="dxa"/>
            <w:gridSpan w:val="2"/>
            <w:tcBorders>
              <w:top w:val="single" w:sz="4" w:space="0" w:color="auto"/>
              <w:left w:val="single" w:sz="4" w:space="0" w:color="auto"/>
              <w:bottom w:val="single" w:sz="4" w:space="0" w:color="auto"/>
              <w:right w:val="nil"/>
            </w:tcBorders>
          </w:tcPr>
          <w:p w14:paraId="59B72663" w14:textId="77777777" w:rsidR="007B2C0F" w:rsidRDefault="00174042">
            <w:r w:rsidRPr="00174042">
              <w:t>7.2 Difusión en internet del formato:</w:t>
            </w:r>
          </w:p>
          <w:p w14:paraId="3B419DD3" w14:textId="40B56FCB" w:rsidR="00AA002B" w:rsidRDefault="00AA002B">
            <w:hyperlink r:id="rId9" w:history="1">
              <w:r w:rsidRPr="009F30ED">
                <w:rPr>
                  <w:rStyle w:val="Hipervnculo"/>
                </w:rPr>
                <w:t>https://colon.gob.mx/inicio/evaluaciones-y-encuestas/</w:t>
              </w:r>
            </w:hyperlink>
          </w:p>
          <w:p w14:paraId="7A94D078" w14:textId="7F3E6318" w:rsidR="00AA002B" w:rsidRDefault="00AA002B"/>
        </w:tc>
        <w:tc>
          <w:tcPr>
            <w:tcW w:w="236" w:type="dxa"/>
            <w:gridSpan w:val="2"/>
            <w:tcBorders>
              <w:top w:val="single" w:sz="4" w:space="0" w:color="auto"/>
              <w:left w:val="nil"/>
              <w:bottom w:val="single" w:sz="4" w:space="0" w:color="auto"/>
              <w:right w:val="single" w:sz="4" w:space="0" w:color="auto"/>
            </w:tcBorders>
          </w:tcPr>
          <w:p w14:paraId="3A0E7D30" w14:textId="77777777" w:rsidR="007B2C0F" w:rsidRDefault="007B2C0F"/>
        </w:tc>
      </w:tr>
    </w:tbl>
    <w:p w14:paraId="5359CC21" w14:textId="77777777" w:rsidR="007B2C0F" w:rsidRDefault="007B2C0F"/>
    <w:sectPr w:rsidR="007B2C0F">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2569" w14:textId="77777777" w:rsidR="0069775E" w:rsidRDefault="0069775E" w:rsidP="00A71EC5">
      <w:pPr>
        <w:spacing w:after="0" w:line="240" w:lineRule="auto"/>
      </w:pPr>
      <w:r>
        <w:separator/>
      </w:r>
    </w:p>
  </w:endnote>
  <w:endnote w:type="continuationSeparator" w:id="0">
    <w:p w14:paraId="4D62C96D" w14:textId="77777777" w:rsidR="0069775E" w:rsidRDefault="0069775E" w:rsidP="00A7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71210" w14:textId="77777777" w:rsidR="0069775E" w:rsidRDefault="0069775E" w:rsidP="00A71EC5">
      <w:pPr>
        <w:spacing w:after="0" w:line="240" w:lineRule="auto"/>
      </w:pPr>
      <w:r>
        <w:separator/>
      </w:r>
    </w:p>
  </w:footnote>
  <w:footnote w:type="continuationSeparator" w:id="0">
    <w:p w14:paraId="24CB852D" w14:textId="77777777" w:rsidR="0069775E" w:rsidRDefault="0069775E" w:rsidP="00A71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D925" w14:textId="3C98B116" w:rsidR="00A71EC5" w:rsidRDefault="00A71EC5">
    <w:pPr>
      <w:pStyle w:val="Encabezado"/>
    </w:pPr>
    <w:r>
      <w:t xml:space="preserve">MUNICIPIO DE COLON </w:t>
    </w:r>
    <w:r w:rsidR="009C568B">
      <w:t>2 DO</w:t>
    </w:r>
    <w:r>
      <w:t xml:space="preserve"> TRIMESTRE 202</w:t>
    </w:r>
    <w:r w:rsidR="009C568B">
      <w:t>6.</w:t>
    </w:r>
  </w:p>
  <w:p w14:paraId="37730ADC" w14:textId="77777777" w:rsidR="00A71EC5" w:rsidRPr="00A71EC5" w:rsidRDefault="00A71EC5" w:rsidP="00A71EC5">
    <w:pPr>
      <w:jc w:val="center"/>
      <w:rPr>
        <w:rFonts w:ascii="Arial" w:hAnsi="Arial" w:cs="Arial"/>
        <w:b/>
        <w:bCs/>
        <w:sz w:val="24"/>
        <w:szCs w:val="24"/>
      </w:rPr>
    </w:pPr>
    <w:r w:rsidRPr="00A71EC5">
      <w:rPr>
        <w:rFonts w:ascii="Arial" w:hAnsi="Arial" w:cs="Arial"/>
        <w:b/>
        <w:bCs/>
        <w:sz w:val="24"/>
        <w:szCs w:val="24"/>
      </w:rPr>
      <w:t>ANEXO</w:t>
    </w:r>
  </w:p>
  <w:p w14:paraId="0099AA18" w14:textId="53747901" w:rsidR="00A71EC5" w:rsidRDefault="00A71EC5" w:rsidP="00A71EC5">
    <w:pPr>
      <w:pStyle w:val="Encabezado"/>
      <w:jc w:val="center"/>
    </w:pPr>
    <w:r w:rsidRPr="00A71EC5">
      <w:rPr>
        <w:rFonts w:ascii="Arial" w:hAnsi="Arial" w:cs="Arial"/>
        <w:b/>
        <w:bCs/>
        <w:sz w:val="24"/>
        <w:szCs w:val="24"/>
      </w:rPr>
      <w:t>FORMATO DE DIFUSION CONAC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571"/>
    <w:multiLevelType w:val="multilevel"/>
    <w:tmpl w:val="FBD8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03C62"/>
    <w:multiLevelType w:val="multilevel"/>
    <w:tmpl w:val="6B82F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60507D"/>
    <w:multiLevelType w:val="multilevel"/>
    <w:tmpl w:val="456C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6581F"/>
    <w:multiLevelType w:val="hybridMultilevel"/>
    <w:tmpl w:val="11AE97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7567552">
    <w:abstractNumId w:val="3"/>
  </w:num>
  <w:num w:numId="2" w16cid:durableId="421462079">
    <w:abstractNumId w:val="0"/>
  </w:num>
  <w:num w:numId="3" w16cid:durableId="1177116113">
    <w:abstractNumId w:val="2"/>
  </w:num>
  <w:num w:numId="4" w16cid:durableId="48254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9B"/>
    <w:rsid w:val="00071783"/>
    <w:rsid w:val="00174042"/>
    <w:rsid w:val="00195938"/>
    <w:rsid w:val="00267406"/>
    <w:rsid w:val="002E2171"/>
    <w:rsid w:val="00432059"/>
    <w:rsid w:val="004503C5"/>
    <w:rsid w:val="00481E5B"/>
    <w:rsid w:val="004F4DA6"/>
    <w:rsid w:val="00535CCA"/>
    <w:rsid w:val="005839B4"/>
    <w:rsid w:val="005A594B"/>
    <w:rsid w:val="0069775E"/>
    <w:rsid w:val="006B4760"/>
    <w:rsid w:val="007304DE"/>
    <w:rsid w:val="00796A9F"/>
    <w:rsid w:val="007B2C0F"/>
    <w:rsid w:val="008E2614"/>
    <w:rsid w:val="009A398E"/>
    <w:rsid w:val="009C568B"/>
    <w:rsid w:val="00A71EC5"/>
    <w:rsid w:val="00AA002B"/>
    <w:rsid w:val="00BC25E8"/>
    <w:rsid w:val="00C11E14"/>
    <w:rsid w:val="00CE3576"/>
    <w:rsid w:val="00D7552A"/>
    <w:rsid w:val="00E6399B"/>
    <w:rsid w:val="00F457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8CDC"/>
  <w15:chartTrackingRefBased/>
  <w15:docId w15:val="{4574574C-D60C-4225-B2E5-0B54D433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63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63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6399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6399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6399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639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639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639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639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399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6399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6399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6399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6399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639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639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639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6399B"/>
    <w:rPr>
      <w:rFonts w:eastAsiaTheme="majorEastAsia" w:cstheme="majorBidi"/>
      <w:color w:val="272727" w:themeColor="text1" w:themeTint="D8"/>
    </w:rPr>
  </w:style>
  <w:style w:type="paragraph" w:styleId="Ttulo">
    <w:name w:val="Title"/>
    <w:basedOn w:val="Normal"/>
    <w:next w:val="Normal"/>
    <w:link w:val="TtuloCar"/>
    <w:uiPriority w:val="10"/>
    <w:qFormat/>
    <w:rsid w:val="00E63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639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639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639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6399B"/>
    <w:pPr>
      <w:spacing w:before="160"/>
      <w:jc w:val="center"/>
    </w:pPr>
    <w:rPr>
      <w:i/>
      <w:iCs/>
      <w:color w:val="404040" w:themeColor="text1" w:themeTint="BF"/>
    </w:rPr>
  </w:style>
  <w:style w:type="character" w:customStyle="1" w:styleId="CitaCar">
    <w:name w:val="Cita Car"/>
    <w:basedOn w:val="Fuentedeprrafopredeter"/>
    <w:link w:val="Cita"/>
    <w:uiPriority w:val="29"/>
    <w:rsid w:val="00E6399B"/>
    <w:rPr>
      <w:i/>
      <w:iCs/>
      <w:color w:val="404040" w:themeColor="text1" w:themeTint="BF"/>
    </w:rPr>
  </w:style>
  <w:style w:type="paragraph" w:styleId="Prrafodelista">
    <w:name w:val="List Paragraph"/>
    <w:basedOn w:val="Normal"/>
    <w:uiPriority w:val="34"/>
    <w:qFormat/>
    <w:rsid w:val="00E6399B"/>
    <w:pPr>
      <w:ind w:left="720"/>
      <w:contextualSpacing/>
    </w:pPr>
  </w:style>
  <w:style w:type="character" w:styleId="nfasisintenso">
    <w:name w:val="Intense Emphasis"/>
    <w:basedOn w:val="Fuentedeprrafopredeter"/>
    <w:uiPriority w:val="21"/>
    <w:qFormat/>
    <w:rsid w:val="00E6399B"/>
    <w:rPr>
      <w:i/>
      <w:iCs/>
      <w:color w:val="2F5496" w:themeColor="accent1" w:themeShade="BF"/>
    </w:rPr>
  </w:style>
  <w:style w:type="paragraph" w:styleId="Citadestacada">
    <w:name w:val="Intense Quote"/>
    <w:basedOn w:val="Normal"/>
    <w:next w:val="Normal"/>
    <w:link w:val="CitadestacadaCar"/>
    <w:uiPriority w:val="30"/>
    <w:qFormat/>
    <w:rsid w:val="00E639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6399B"/>
    <w:rPr>
      <w:i/>
      <w:iCs/>
      <w:color w:val="2F5496" w:themeColor="accent1" w:themeShade="BF"/>
    </w:rPr>
  </w:style>
  <w:style w:type="character" w:styleId="Referenciaintensa">
    <w:name w:val="Intense Reference"/>
    <w:basedOn w:val="Fuentedeprrafopredeter"/>
    <w:uiPriority w:val="32"/>
    <w:qFormat/>
    <w:rsid w:val="00E6399B"/>
    <w:rPr>
      <w:b/>
      <w:bCs/>
      <w:smallCaps/>
      <w:color w:val="2F5496" w:themeColor="accent1" w:themeShade="BF"/>
      <w:spacing w:val="5"/>
    </w:rPr>
  </w:style>
  <w:style w:type="table" w:styleId="Tablaconcuadrcula">
    <w:name w:val="Table Grid"/>
    <w:basedOn w:val="Tablanormal"/>
    <w:uiPriority w:val="39"/>
    <w:rsid w:val="00E63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71E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1EC5"/>
  </w:style>
  <w:style w:type="paragraph" w:styleId="Piedepgina">
    <w:name w:val="footer"/>
    <w:basedOn w:val="Normal"/>
    <w:link w:val="PiedepginaCar"/>
    <w:uiPriority w:val="99"/>
    <w:unhideWhenUsed/>
    <w:rsid w:val="00A71E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1EC5"/>
  </w:style>
  <w:style w:type="character" w:styleId="Hipervnculo">
    <w:name w:val="Hyperlink"/>
    <w:basedOn w:val="Fuentedeprrafopredeter"/>
    <w:uiPriority w:val="99"/>
    <w:unhideWhenUsed/>
    <w:rsid w:val="00AA002B"/>
    <w:rPr>
      <w:color w:val="0563C1" w:themeColor="hyperlink"/>
      <w:u w:val="single"/>
    </w:rPr>
  </w:style>
  <w:style w:type="character" w:styleId="Mencinsinresolver">
    <w:name w:val="Unresolved Mention"/>
    <w:basedOn w:val="Fuentedeprrafopredeter"/>
    <w:uiPriority w:val="99"/>
    <w:semiHidden/>
    <w:unhideWhenUsed/>
    <w:rsid w:val="00AA0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on.gob.mx/inicio/evaluaciones-y-encuestas/" TargetMode="External"/><Relationship Id="rId3" Type="http://schemas.openxmlformats.org/officeDocument/2006/relationships/settings" Target="settings.xml"/><Relationship Id="rId7" Type="http://schemas.openxmlformats.org/officeDocument/2006/relationships/hyperlink" Target="mailto:saulegorret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lon.gob.mx/inicio/evaluaciones-y-encuest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2355</Words>
  <Characters>12953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2026-07-15T17:50:00Z</cp:lastPrinted>
  <dcterms:created xsi:type="dcterms:W3CDTF">2026-07-15T17:24:00Z</dcterms:created>
  <dcterms:modified xsi:type="dcterms:W3CDTF">2026-07-15T17:50:00Z</dcterms:modified>
</cp:coreProperties>
</file>